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0C" w:rsidRDefault="004A3B0C" w:rsidP="00E577BD">
      <w:pPr>
        <w:pStyle w:val="ConsPlusNormal"/>
        <w:tabs>
          <w:tab w:val="left" w:pos="1736"/>
        </w:tabs>
        <w:outlineLvl w:val="0"/>
      </w:pPr>
      <w:r>
        <w:t>Зарегистрировано в Минюсте России 29 января 2021 г. N 62282</w:t>
      </w:r>
    </w:p>
    <w:p w:rsidR="004A3B0C" w:rsidRDefault="004A3B0C">
      <w:pPr>
        <w:pStyle w:val="ConsPlusNormal"/>
        <w:pBdr>
          <w:top w:val="single" w:sz="6" w:space="0" w:color="auto"/>
        </w:pBdr>
        <w:spacing w:before="100" w:after="100"/>
        <w:jc w:val="both"/>
        <w:rPr>
          <w:sz w:val="2"/>
          <w:szCs w:val="2"/>
        </w:rPr>
      </w:pPr>
    </w:p>
    <w:p w:rsidR="004A3B0C" w:rsidRDefault="004A3B0C">
      <w:pPr>
        <w:pStyle w:val="ConsPlusNormal"/>
        <w:jc w:val="center"/>
      </w:pPr>
    </w:p>
    <w:p w:rsidR="004A3B0C" w:rsidRDefault="004A3B0C">
      <w:pPr>
        <w:pStyle w:val="ConsPlusTitle"/>
        <w:jc w:val="center"/>
      </w:pPr>
      <w:r>
        <w:t>МИНИСТЕРСТВО СЕЛЬСКОГО ХОЗЯЙСТВА РОССИЙСКОЙ ФЕДЕРАЦИИ</w:t>
      </w:r>
    </w:p>
    <w:p w:rsidR="004A3B0C" w:rsidRDefault="004A3B0C">
      <w:pPr>
        <w:pStyle w:val="ConsPlusTitle"/>
        <w:jc w:val="center"/>
      </w:pPr>
    </w:p>
    <w:p w:rsidR="004A3B0C" w:rsidRDefault="004A3B0C">
      <w:pPr>
        <w:pStyle w:val="ConsPlusTitle"/>
        <w:jc w:val="center"/>
      </w:pPr>
      <w:r>
        <w:t>ПРИКАЗ</w:t>
      </w:r>
    </w:p>
    <w:p w:rsidR="004A3B0C" w:rsidRDefault="004A3B0C">
      <w:pPr>
        <w:pStyle w:val="ConsPlusTitle"/>
        <w:jc w:val="center"/>
      </w:pPr>
      <w:r>
        <w:t>от 28 января 2021 г. N 37</w:t>
      </w:r>
    </w:p>
    <w:p w:rsidR="004A3B0C" w:rsidRDefault="004A3B0C">
      <w:pPr>
        <w:pStyle w:val="ConsPlusTitle"/>
        <w:jc w:val="center"/>
      </w:pPr>
    </w:p>
    <w:p w:rsidR="004A3B0C" w:rsidRDefault="004A3B0C">
      <w:pPr>
        <w:pStyle w:val="ConsPlusTitle"/>
        <w:jc w:val="center"/>
      </w:pPr>
      <w: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4A3B0C" w:rsidRDefault="004A3B0C">
      <w:pPr>
        <w:pStyle w:val="ConsPlusNormal"/>
        <w:jc w:val="center"/>
      </w:pPr>
    </w:p>
    <w:p w:rsidR="004A3B0C" w:rsidRDefault="004A3B0C">
      <w:pPr>
        <w:pStyle w:val="ConsPlusNormal"/>
        <w:ind w:firstLine="540"/>
        <w:jc w:val="both"/>
      </w:pPr>
      <w:r>
        <w:t xml:space="preserve">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roofErr w:type="gramEnd"/>
    </w:p>
    <w:p w:rsidR="004A3B0C" w:rsidRDefault="004A3B0C">
      <w:pPr>
        <w:pStyle w:val="ConsPlusNormal"/>
        <w:spacing w:before="220"/>
        <w:ind w:firstLine="540"/>
        <w:jc w:val="both"/>
      </w:pPr>
      <w:r>
        <w:t xml:space="preserve">1. Утвердить прилагаемые Ветеринарные </w:t>
      </w:r>
      <w:hyperlink w:anchor="P32"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4A3B0C" w:rsidRDefault="004A3B0C">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roofErr w:type="gramEnd"/>
    </w:p>
    <w:p w:rsidR="004A3B0C" w:rsidRDefault="004A3B0C">
      <w:pPr>
        <w:pStyle w:val="ConsPlusNormal"/>
        <w:spacing w:before="220"/>
        <w:ind w:firstLine="540"/>
        <w:jc w:val="both"/>
      </w:pPr>
      <w:r>
        <w:t>3. Настоящий приказ вступает в силу с 1 марта 2021 г. и действует до 1 марта 2027 г.</w:t>
      </w:r>
    </w:p>
    <w:p w:rsidR="004A3B0C" w:rsidRDefault="004A3B0C">
      <w:pPr>
        <w:pStyle w:val="ConsPlusNormal"/>
        <w:ind w:firstLine="540"/>
        <w:jc w:val="both"/>
      </w:pPr>
    </w:p>
    <w:p w:rsidR="004A3B0C" w:rsidRDefault="004A3B0C">
      <w:pPr>
        <w:pStyle w:val="ConsPlusNormal"/>
        <w:jc w:val="right"/>
      </w:pPr>
      <w:r>
        <w:t>Министр</w:t>
      </w:r>
    </w:p>
    <w:p w:rsidR="004A3B0C" w:rsidRDefault="004A3B0C">
      <w:pPr>
        <w:pStyle w:val="ConsPlusNormal"/>
        <w:jc w:val="right"/>
      </w:pPr>
      <w:r>
        <w:t>Д.Н.ПАТРУШЕВ</w:t>
      </w:r>
    </w:p>
    <w:p w:rsidR="004A3B0C" w:rsidRDefault="004A3B0C">
      <w:pPr>
        <w:pStyle w:val="ConsPlusNormal"/>
        <w:ind w:firstLine="540"/>
        <w:jc w:val="both"/>
      </w:pPr>
    </w:p>
    <w:p w:rsidR="004A3B0C" w:rsidRDefault="004A3B0C">
      <w:pPr>
        <w:pStyle w:val="ConsPlusNormal"/>
        <w:ind w:firstLine="540"/>
        <w:jc w:val="both"/>
      </w:pPr>
    </w:p>
    <w:p w:rsidR="004A3B0C" w:rsidRDefault="004A3B0C">
      <w:pPr>
        <w:pStyle w:val="ConsPlusNormal"/>
        <w:ind w:firstLine="540"/>
        <w:jc w:val="both"/>
      </w:pPr>
    </w:p>
    <w:p w:rsidR="004A3B0C" w:rsidRDefault="004A3B0C">
      <w:pPr>
        <w:pStyle w:val="ConsPlusNormal"/>
        <w:ind w:firstLine="540"/>
        <w:jc w:val="both"/>
      </w:pPr>
    </w:p>
    <w:p w:rsidR="004A3B0C" w:rsidRDefault="004A3B0C">
      <w:pPr>
        <w:pStyle w:val="ConsPlusNormal"/>
        <w:ind w:firstLine="540"/>
        <w:jc w:val="both"/>
      </w:pPr>
    </w:p>
    <w:p w:rsidR="004A3B0C" w:rsidRDefault="004A3B0C">
      <w:pPr>
        <w:pStyle w:val="ConsPlusNormal"/>
        <w:jc w:val="right"/>
        <w:outlineLvl w:val="0"/>
      </w:pPr>
      <w:r>
        <w:t>Утверждены</w:t>
      </w:r>
    </w:p>
    <w:p w:rsidR="004A3B0C" w:rsidRDefault="004A3B0C">
      <w:pPr>
        <w:pStyle w:val="ConsPlusNormal"/>
        <w:jc w:val="right"/>
      </w:pPr>
      <w:r>
        <w:t>приказом Минсельхоза России</w:t>
      </w:r>
    </w:p>
    <w:p w:rsidR="004A3B0C" w:rsidRDefault="004A3B0C">
      <w:pPr>
        <w:pStyle w:val="ConsPlusNormal"/>
        <w:jc w:val="right"/>
      </w:pPr>
      <w:r>
        <w:t>от 28 января 2021 г. N 37</w:t>
      </w:r>
    </w:p>
    <w:p w:rsidR="004A3B0C" w:rsidRDefault="004A3B0C">
      <w:pPr>
        <w:pStyle w:val="ConsPlusNormal"/>
        <w:jc w:val="right"/>
      </w:pPr>
    </w:p>
    <w:p w:rsidR="004A3B0C" w:rsidRDefault="004A3B0C">
      <w:pPr>
        <w:pStyle w:val="ConsPlusTitle"/>
        <w:jc w:val="center"/>
      </w:pPr>
      <w:bookmarkStart w:id="0" w:name="P32"/>
      <w:bookmarkEnd w:id="0"/>
      <w:r>
        <w:t>ВЕТЕРИНАРНЫЕ ПРАВИЛА</w:t>
      </w:r>
    </w:p>
    <w:p w:rsidR="004A3B0C" w:rsidRDefault="004A3B0C">
      <w:pPr>
        <w:pStyle w:val="ConsPlusTitle"/>
        <w:jc w:val="center"/>
      </w:pPr>
      <w: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4A3B0C" w:rsidRDefault="004A3B0C">
      <w:pPr>
        <w:pStyle w:val="ConsPlusNormal"/>
        <w:jc w:val="center"/>
      </w:pPr>
    </w:p>
    <w:p w:rsidR="004A3B0C" w:rsidRDefault="004A3B0C">
      <w:pPr>
        <w:pStyle w:val="ConsPlusTitle"/>
        <w:jc w:val="center"/>
        <w:outlineLvl w:val="1"/>
      </w:pPr>
      <w:r>
        <w:t>I. Область применения</w:t>
      </w:r>
    </w:p>
    <w:p w:rsidR="004A3B0C" w:rsidRDefault="004A3B0C">
      <w:pPr>
        <w:pStyle w:val="ConsPlusNormal"/>
        <w:ind w:firstLine="540"/>
        <w:jc w:val="both"/>
      </w:pPr>
    </w:p>
    <w:p w:rsidR="004A3B0C" w:rsidRDefault="004A3B0C">
      <w:pPr>
        <w:pStyle w:val="ConsPlusNormal"/>
        <w:ind w:firstLine="540"/>
        <w:jc w:val="both"/>
      </w:pPr>
      <w:r>
        <w:lastRenderedPageBreak/>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африканской чумы свиней &lt;1&gt; (далее - АЧС).</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proofErr w:type="gramStart"/>
      <w:r>
        <w:t xml:space="preserve">&lt;1&gt; </w:t>
      </w:r>
      <w:hyperlink r:id="rId8" w:history="1">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w:t>
      </w:r>
      <w:proofErr w:type="gramEnd"/>
      <w:r>
        <w:t xml:space="preserve"> </w:t>
      </w:r>
      <w:proofErr w:type="gramStart"/>
      <w: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roofErr w:type="gramEnd"/>
    </w:p>
    <w:p w:rsidR="004A3B0C" w:rsidRDefault="004A3B0C">
      <w:pPr>
        <w:pStyle w:val="ConsPlusNormal"/>
        <w:ind w:firstLine="540"/>
        <w:jc w:val="both"/>
      </w:pPr>
    </w:p>
    <w:p w:rsidR="004A3B0C" w:rsidRDefault="004A3B0C">
      <w:pPr>
        <w:pStyle w:val="ConsPlusNormal"/>
        <w:ind w:firstLine="540"/>
        <w:jc w:val="both"/>
      </w:pPr>
      <w:r>
        <w:t xml:space="preserve">2. </w:t>
      </w:r>
      <w:proofErr w:type="gramStart"/>
      <w:r>
        <w:t>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4A3B0C" w:rsidRDefault="004A3B0C">
      <w:pPr>
        <w:pStyle w:val="ConsPlusNormal"/>
        <w:ind w:firstLine="540"/>
        <w:jc w:val="both"/>
      </w:pPr>
    </w:p>
    <w:p w:rsidR="004A3B0C" w:rsidRDefault="004A3B0C">
      <w:pPr>
        <w:pStyle w:val="ConsPlusTitle"/>
        <w:jc w:val="center"/>
        <w:outlineLvl w:val="1"/>
      </w:pPr>
      <w:r>
        <w:t>II. Общая характеристика АЧС</w:t>
      </w:r>
    </w:p>
    <w:p w:rsidR="004A3B0C" w:rsidRDefault="004A3B0C">
      <w:pPr>
        <w:pStyle w:val="ConsPlusNormal"/>
        <w:ind w:firstLine="540"/>
        <w:jc w:val="both"/>
      </w:pPr>
    </w:p>
    <w:p w:rsidR="004A3B0C" w:rsidRDefault="004A3B0C">
      <w:pPr>
        <w:pStyle w:val="ConsPlusNormal"/>
        <w:ind w:firstLine="540"/>
        <w:jc w:val="both"/>
      </w:pPr>
      <w:bookmarkStart w:id="1" w:name="P49"/>
      <w:bookmarkEnd w:id="1"/>
      <w:r>
        <w:t>3. АЧС - контагиозная септическая болезнь домашних свиней (далее - свиньи) и диких кабанов.</w:t>
      </w:r>
    </w:p>
    <w:p w:rsidR="004A3B0C" w:rsidRDefault="004A3B0C">
      <w:pPr>
        <w:pStyle w:val="ConsPlusNormal"/>
        <w:spacing w:before="220"/>
        <w:ind w:firstLine="540"/>
        <w:jc w:val="both"/>
      </w:pPr>
      <w:r>
        <w:t xml:space="preserve">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w:t>
      </w:r>
      <w:proofErr w:type="spellStart"/>
      <w:r>
        <w:t>некродистрофические</w:t>
      </w:r>
      <w:proofErr w:type="spellEnd"/>
      <w:r>
        <w:t xml:space="preserve"> изменения паренхиматозных органов. АЧС сопровождается диареей, кровянистыми истечениями из носовой полости, клоническими судорогами, у супоросных свиноматок - абортами. Выжившие животные пожизненно остаются вирусоносителями.</w:t>
      </w:r>
    </w:p>
    <w:p w:rsidR="004A3B0C" w:rsidRDefault="004A3B0C">
      <w:pPr>
        <w:pStyle w:val="ConsPlusNormal"/>
        <w:spacing w:before="220"/>
        <w:ind w:firstLine="540"/>
        <w:jc w:val="both"/>
      </w:pPr>
      <w:r>
        <w:t xml:space="preserve">4. Возбудителем АЧС является ДНК-содержащий вирус рода </w:t>
      </w:r>
      <w:proofErr w:type="spellStart"/>
      <w:r>
        <w:t>Asfivirus</w:t>
      </w:r>
      <w:proofErr w:type="spellEnd"/>
      <w:r>
        <w:t xml:space="preserve"> семейства </w:t>
      </w:r>
      <w:proofErr w:type="spellStart"/>
      <w:r>
        <w:t>Asfarviridae</w:t>
      </w:r>
      <w:proofErr w:type="spellEnd"/>
      <w:r>
        <w:t xml:space="preserv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 °C в течение не менее 30 минут.</w:t>
      </w:r>
    </w:p>
    <w:p w:rsidR="004A3B0C" w:rsidRDefault="004A3B0C">
      <w:pPr>
        <w:pStyle w:val="ConsPlusNormal"/>
        <w:spacing w:before="220"/>
        <w:ind w:firstLine="540"/>
        <w:jc w:val="both"/>
      </w:pPr>
      <w:r>
        <w:t>Инкубационный период с момента заражения до проявления клинических признаков АЧС составляет от 3 до 15 календарных дней.</w:t>
      </w:r>
    </w:p>
    <w:p w:rsidR="004A3B0C" w:rsidRDefault="004A3B0C">
      <w:pPr>
        <w:pStyle w:val="ConsPlusNormal"/>
        <w:spacing w:before="220"/>
        <w:ind w:firstLine="540"/>
        <w:jc w:val="both"/>
      </w:pPr>
      <w:r>
        <w:lastRenderedPageBreak/>
        <w:t>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внешнюю среду свиньи и дикие кабаны (далее - вирусоносители).</w:t>
      </w:r>
    </w:p>
    <w:p w:rsidR="004A3B0C" w:rsidRDefault="004A3B0C">
      <w:pPr>
        <w:pStyle w:val="ConsPlusNormal"/>
        <w:spacing w:before="220"/>
        <w:ind w:firstLine="540"/>
        <w:jc w:val="both"/>
      </w:pPr>
      <w:r>
        <w:t xml:space="preserve">6. </w:t>
      </w:r>
      <w:proofErr w:type="gramStart"/>
      <w:r>
        <w:t>Передача возбудителя осуществляется алиментарным, контактным, ятрогенным, аэрогенным, трансмиссивным, внутриутробным путями и с генетическим материалом.</w:t>
      </w:r>
      <w:proofErr w:type="gramEnd"/>
      <w:r>
        <w:t xml:space="preserve"> </w:t>
      </w:r>
      <w:proofErr w:type="gramStart"/>
      <w:r>
        <w:t>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контаминированные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roofErr w:type="gramEnd"/>
    </w:p>
    <w:p w:rsidR="004A3B0C" w:rsidRDefault="004A3B0C">
      <w:pPr>
        <w:pStyle w:val="ConsPlusNormal"/>
        <w:ind w:firstLine="540"/>
        <w:jc w:val="both"/>
      </w:pPr>
    </w:p>
    <w:p w:rsidR="004A3B0C" w:rsidRDefault="004A3B0C">
      <w:pPr>
        <w:pStyle w:val="ConsPlusTitle"/>
        <w:jc w:val="center"/>
        <w:outlineLvl w:val="1"/>
      </w:pPr>
      <w:r>
        <w:t>III. Профилактические мероприятия</w:t>
      </w:r>
    </w:p>
    <w:p w:rsidR="004A3B0C" w:rsidRDefault="004A3B0C">
      <w:pPr>
        <w:pStyle w:val="ConsPlusNormal"/>
        <w:ind w:firstLine="540"/>
        <w:jc w:val="both"/>
      </w:pPr>
    </w:p>
    <w:p w:rsidR="004A3B0C" w:rsidRDefault="004A3B0C">
      <w:pPr>
        <w:pStyle w:val="ConsPlusNormal"/>
        <w:ind w:firstLine="540"/>
        <w:jc w:val="both"/>
      </w:pPr>
      <w:bookmarkStart w:id="2" w:name="P58"/>
      <w:bookmarkEnd w:id="2"/>
      <w: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4A3B0C" w:rsidRDefault="004A3B0C">
      <w:pPr>
        <w:pStyle w:val="ConsPlusNormal"/>
        <w:spacing w:before="220"/>
        <w:ind w:firstLine="540"/>
        <w:jc w:val="both"/>
      </w:pPr>
      <w: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w:t>
      </w:r>
      <w:proofErr w:type="spellStart"/>
      <w:r>
        <w:t>госветслужбы</w:t>
      </w:r>
      <w:proofErr w:type="spellEnd"/>
      <w:r>
        <w:t>), свиней для осмотра;</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&lt;2&gt; </w:t>
      </w:r>
      <w:hyperlink r:id="rId9" w:history="1">
        <w:r>
          <w:rPr>
            <w:color w:val="0000FF"/>
          </w:rPr>
          <w:t>Статья 5</w:t>
        </w:r>
      </w:hyperlink>
      <w:r>
        <w:t xml:space="preserve"> Закона Российской Федерации от 14 мая 1993 г. N 4979-1 "О ветеринарии".</w:t>
      </w:r>
    </w:p>
    <w:p w:rsidR="004A3B0C" w:rsidRDefault="004A3B0C">
      <w:pPr>
        <w:pStyle w:val="ConsPlusNormal"/>
        <w:ind w:firstLine="540"/>
        <w:jc w:val="both"/>
      </w:pPr>
    </w:p>
    <w:p w:rsidR="004A3B0C" w:rsidRDefault="004A3B0C">
      <w:pPr>
        <w:pStyle w:val="ConsPlusNormal"/>
        <w:ind w:firstLine="540"/>
        <w:jc w:val="both"/>
      </w:pPr>
      <w:r>
        <w:t xml:space="preserve">извещать в течение 24 часов специалистов </w:t>
      </w:r>
      <w:proofErr w:type="spellStart"/>
      <w:r>
        <w:t>госветслужбы</w:t>
      </w:r>
      <w:proofErr w:type="spellEnd"/>
      <w:r>
        <w:t xml:space="preserve"> обо всех случаях заболевания или гибели свиней, а также об изменениях в их поведении, указывающих на возможное заболевание;</w:t>
      </w:r>
    </w:p>
    <w:p w:rsidR="004A3B0C" w:rsidRDefault="004A3B0C">
      <w:pPr>
        <w:pStyle w:val="ConsPlusNormal"/>
        <w:spacing w:before="220"/>
        <w:ind w:firstLine="540"/>
        <w:jc w:val="both"/>
      </w:pPr>
      <w: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4A3B0C" w:rsidRDefault="004A3B0C">
      <w:pPr>
        <w:pStyle w:val="ConsPlusNormal"/>
        <w:spacing w:before="220"/>
        <w:ind w:firstLine="540"/>
        <w:jc w:val="both"/>
      </w:pPr>
      <w:r>
        <w:t xml:space="preserve">выполнять требования специалистов </w:t>
      </w:r>
      <w:proofErr w:type="spellStart"/>
      <w:r>
        <w:t>госветслужбы</w:t>
      </w:r>
      <w:proofErr w:type="spellEnd"/>
      <w: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4A3B0C" w:rsidRDefault="004A3B0C">
      <w:pPr>
        <w:pStyle w:val="ConsPlusNormal"/>
        <w:spacing w:before="220"/>
        <w:ind w:firstLine="540"/>
        <w:jc w:val="both"/>
      </w:pPr>
      <w:r>
        <w:t>обеспечить содержание свиней в пределах хозяйств без выпаса и без доступа к животным других видов;</w:t>
      </w:r>
    </w:p>
    <w:p w:rsidR="004A3B0C" w:rsidRDefault="004A3B0C">
      <w:pPr>
        <w:pStyle w:val="ConsPlusNormal"/>
        <w:spacing w:before="220"/>
        <w:ind w:firstLine="540"/>
        <w:jc w:val="both"/>
      </w:pPr>
      <w:proofErr w:type="gramStart"/>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w:t>
      </w:r>
      <w:hyperlink r:id="rId1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3 марта 2016 г., регистрационный N 41508) (далее</w:t>
      </w:r>
      <w:proofErr w:type="gramEnd"/>
      <w:r>
        <w:t xml:space="preserve"> - решение о регионализации);</w:t>
      </w:r>
    </w:p>
    <w:p w:rsidR="004A3B0C" w:rsidRDefault="004A3B0C">
      <w:pPr>
        <w:pStyle w:val="ConsPlusNormal"/>
        <w:spacing w:before="220"/>
        <w:ind w:firstLine="540"/>
        <w:jc w:val="both"/>
      </w:pPr>
      <w: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4A3B0C" w:rsidRDefault="004A3B0C">
      <w:pPr>
        <w:pStyle w:val="ConsPlusNormal"/>
        <w:spacing w:before="220"/>
        <w:ind w:firstLine="540"/>
        <w:jc w:val="both"/>
      </w:pPr>
      <w:r>
        <w:t xml:space="preserve">8. </w:t>
      </w:r>
      <w:proofErr w:type="gramStart"/>
      <w:r>
        <w:t xml:space="preserve">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w:t>
      </w:r>
      <w:proofErr w:type="spellStart"/>
      <w:r>
        <w:t>компартментам</w:t>
      </w:r>
      <w:proofErr w:type="spellEnd"/>
      <w:r>
        <w:t xml:space="preserve"> III, IV в соответствии с </w:t>
      </w:r>
      <w:hyperlink r:id="rId11" w:history="1">
        <w:r>
          <w:rPr>
            <w:color w:val="0000FF"/>
          </w:rPr>
          <w:t>Правилами</w:t>
        </w:r>
      </w:hyperlink>
      <w:r>
        <w:t xml:space="preserve"> определения </w:t>
      </w:r>
      <w:proofErr w:type="spellStart"/>
      <w:r>
        <w:t>зоосанитарного</w:t>
      </w:r>
      <w:proofErr w:type="spellEnd"/>
      <w:r>
        <w:t xml:space="preserve"> статуса хозяйств, а также </w:t>
      </w:r>
      <w:r>
        <w:lastRenderedPageBreak/>
        <w:t>организаций, осуществляющих убой свиней, переработку и хранение продукции свиноводства, утвержденными приказом Минсельхоза России от 23 июля 2010 г. N 258 (зарегистрирован Минюстом России 12 ноября 2010 г., регистрационный N 18944</w:t>
      </w:r>
      <w:proofErr w:type="gramEnd"/>
      <w:r>
        <w:t xml:space="preserve">), </w:t>
      </w:r>
      <w:proofErr w:type="gramStart"/>
      <w:r>
        <w:t>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w:t>
      </w:r>
      <w:proofErr w:type="gramEnd"/>
      <w:r>
        <w:t xml:space="preserve"> 2020 г. N 487 (зарегистрирован Минюстом России 20 ноября 2020 г., регистрационный N 61020) (далее - Правила </w:t>
      </w:r>
      <w:proofErr w:type="spellStart"/>
      <w:r>
        <w:t>компартментализации</w:t>
      </w:r>
      <w:proofErr w:type="spellEnd"/>
      <w:r>
        <w:t>),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4A3B0C" w:rsidRDefault="004A3B0C">
      <w:pPr>
        <w:pStyle w:val="ConsPlusNormal"/>
        <w:spacing w:before="220"/>
        <w:ind w:firstLine="540"/>
        <w:jc w:val="both"/>
      </w:pPr>
      <w:r>
        <w:t xml:space="preserve">9. </w:t>
      </w:r>
      <w:proofErr w:type="gramStart"/>
      <w:r>
        <w:t>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roofErr w:type="gramEnd"/>
    </w:p>
    <w:p w:rsidR="004A3B0C" w:rsidRDefault="004A3B0C">
      <w:pPr>
        <w:pStyle w:val="ConsPlusNormal"/>
        <w:spacing w:before="220"/>
        <w:ind w:firstLine="540"/>
        <w:jc w:val="both"/>
      </w:pPr>
      <w:r>
        <w:t>10. В целях предотвращения возникновения и распространения АЧС на территориях охотничьих угодий:</w:t>
      </w:r>
    </w:p>
    <w:p w:rsidR="004A3B0C" w:rsidRDefault="004A3B0C">
      <w:pPr>
        <w:pStyle w:val="ConsPlusNormal"/>
        <w:spacing w:before="220"/>
        <w:ind w:firstLine="540"/>
        <w:jc w:val="both"/>
      </w:pPr>
      <w: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4A3B0C" w:rsidRDefault="004A3B0C">
      <w:pPr>
        <w:pStyle w:val="ConsPlusNormal"/>
        <w:spacing w:before="220"/>
        <w:ind w:firstLine="540"/>
        <w:jc w:val="both"/>
      </w:pPr>
      <w:proofErr w:type="gramStart"/>
      <w:r>
        <w:t xml:space="preserve">дикие кабаны, ввозимые на территорию охотничьих угодий с целью переселения, акклиматизации, содержания и разведения в </w:t>
      </w:r>
      <w:proofErr w:type="spellStart"/>
      <w:r>
        <w:t>полувольных</w:t>
      </w:r>
      <w:proofErr w:type="spellEnd"/>
      <w:r>
        <w:t xml:space="preserve">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w:t>
      </w:r>
      <w:hyperlink w:anchor="P150" w:history="1">
        <w:r>
          <w:rPr>
            <w:color w:val="0000FF"/>
          </w:rPr>
          <w:t>пунктами 24</w:t>
        </w:r>
      </w:hyperlink>
      <w:r>
        <w:t xml:space="preserve"> - </w:t>
      </w:r>
      <w:hyperlink w:anchor="P172" w:history="1">
        <w:r>
          <w:rPr>
            <w:color w:val="0000FF"/>
          </w:rPr>
          <w:t>28</w:t>
        </w:r>
        <w:proofErr w:type="gramEnd"/>
      </w:hyperlink>
      <w:r>
        <w:t xml:space="preserve"> настоящих Правил.</w:t>
      </w:r>
    </w:p>
    <w:p w:rsidR="004A3B0C" w:rsidRDefault="004A3B0C">
      <w:pPr>
        <w:pStyle w:val="ConsPlusNormal"/>
        <w:spacing w:before="220"/>
        <w:ind w:firstLine="540"/>
        <w:jc w:val="both"/>
      </w:pPr>
      <w:r>
        <w:t>11. Охотники и приравненные к ним лица &lt;3&gt; обязаны обеспечить уничтожение отходов после разделки туш добытых диких кабанов путем сжигания.</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&lt;3&gt; </w:t>
      </w:r>
      <w:hyperlink r:id="rId12" w:history="1">
        <w:r>
          <w:rPr>
            <w:color w:val="0000FF"/>
          </w:rPr>
          <w:t>Статья 20</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4A3B0C" w:rsidRDefault="004A3B0C">
      <w:pPr>
        <w:pStyle w:val="ConsPlusNormal"/>
        <w:ind w:firstLine="540"/>
        <w:jc w:val="both"/>
      </w:pPr>
    </w:p>
    <w:p w:rsidR="004A3B0C" w:rsidRDefault="004A3B0C">
      <w:pPr>
        <w:pStyle w:val="ConsPlusNormal"/>
        <w:ind w:firstLine="540"/>
        <w:jc w:val="both"/>
      </w:pPr>
      <w:bookmarkStart w:id="3" w:name="P78"/>
      <w:bookmarkEnd w:id="3"/>
      <w:r>
        <w:t xml:space="preserve">12. </w:t>
      </w:r>
      <w:proofErr w:type="gramStart"/>
      <w:r>
        <w:t xml:space="preserve">В целях доказательства отсутствия циркуляции возбудителя на территории соответствующего субъекта Российской Федерации специалистами </w:t>
      </w:r>
      <w:proofErr w:type="spellStart"/>
      <w:r>
        <w:t>госветслужбы</w:t>
      </w:r>
      <w:proofErr w:type="spellEnd"/>
      <w:r>
        <w:t xml:space="preserve">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roofErr w:type="gramEnd"/>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&lt;4&gt; </w:t>
      </w:r>
      <w:hyperlink r:id="rId13" w:history="1">
        <w:r>
          <w:rPr>
            <w:color w:val="0000FF"/>
          </w:rPr>
          <w:t>Пункт 14</w:t>
        </w:r>
      </w:hyperlink>
      <w: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w:t>
      </w:r>
      <w:r>
        <w:lastRenderedPageBreak/>
        <w:t>2016 г., регистрационный N 41190).</w:t>
      </w:r>
    </w:p>
    <w:p w:rsidR="004A3B0C" w:rsidRDefault="004A3B0C">
      <w:pPr>
        <w:pStyle w:val="ConsPlusNormal"/>
        <w:ind w:firstLine="540"/>
        <w:jc w:val="both"/>
      </w:pPr>
    </w:p>
    <w:p w:rsidR="004A3B0C" w:rsidRDefault="004A3B0C">
      <w:pPr>
        <w:pStyle w:val="ConsPlusNormal"/>
        <w:ind w:firstLine="540"/>
        <w:jc w:val="both"/>
      </w:pPr>
      <w:r>
        <w:t>проб биологического и (или) патологического материала (далее - Пробы):</w:t>
      </w:r>
    </w:p>
    <w:p w:rsidR="004A3B0C" w:rsidRDefault="004A3B0C">
      <w:pPr>
        <w:pStyle w:val="ConsPlusNormal"/>
        <w:spacing w:before="220"/>
        <w:ind w:firstLine="540"/>
        <w:jc w:val="both"/>
      </w:pPr>
      <w:r>
        <w:t xml:space="preserve">а) от свиней, кроме свиней на неблагополучной территории, - 2 раза в год </w:t>
      </w:r>
      <w:proofErr w:type="gramStart"/>
      <w:r>
        <w:t>из</w:t>
      </w:r>
      <w:proofErr w:type="gramEnd"/>
      <w:r>
        <w:t xml:space="preserve"> не менее </w:t>
      </w:r>
      <w:proofErr w:type="gramStart"/>
      <w:r>
        <w:t>чем</w:t>
      </w:r>
      <w:proofErr w:type="gramEnd"/>
      <w:r>
        <w:t xml:space="preserve"> 25% хозяйств субъекта Российской Федерации (в том числе, допускается отбор Проб при убое свиней). Отбор хозяй</w:t>
      </w:r>
      <w:proofErr w:type="gramStart"/>
      <w:r>
        <w:t>ств пр</w:t>
      </w:r>
      <w:proofErr w:type="gramEnd"/>
      <w:r>
        <w:t xml:space="preserve">оводится с использованием метода случайной выборки. Количество свиней, от которых отбираются Пробы, определяется в соответствии с </w:t>
      </w:r>
      <w:hyperlink w:anchor="P91" w:history="1">
        <w:r>
          <w:rPr>
            <w:color w:val="0000FF"/>
          </w:rPr>
          <w:t>пунктом 13</w:t>
        </w:r>
      </w:hyperlink>
      <w:r>
        <w:t xml:space="preserve"> настоящих Правил;</w:t>
      </w:r>
    </w:p>
    <w:p w:rsidR="004A3B0C" w:rsidRDefault="004A3B0C">
      <w:pPr>
        <w:pStyle w:val="ConsPlusNormal"/>
        <w:spacing w:before="220"/>
        <w:ind w:firstLine="540"/>
        <w:jc w:val="both"/>
      </w:pPr>
      <w:r>
        <w:t xml:space="preserve">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w:t>
      </w:r>
      <w:proofErr w:type="spellStart"/>
      <w:r>
        <w:t>компартменту</w:t>
      </w:r>
      <w:proofErr w:type="spellEnd"/>
      <w:r>
        <w:t>;</w:t>
      </w:r>
    </w:p>
    <w:p w:rsidR="004A3B0C" w:rsidRDefault="004A3B0C">
      <w:pPr>
        <w:pStyle w:val="ConsPlusNormal"/>
        <w:spacing w:before="220"/>
        <w:ind w:firstLine="540"/>
        <w:jc w:val="both"/>
      </w:pPr>
      <w:r>
        <w:t>в) от обнаруженных трупов диких кабанов, а также диких кабанов, добытых в рамках мероприятий по регулированию численности диких кабанов;</w:t>
      </w:r>
    </w:p>
    <w:p w:rsidR="004A3B0C" w:rsidRDefault="004A3B0C">
      <w:pPr>
        <w:pStyle w:val="ConsPlusNormal"/>
        <w:spacing w:before="220"/>
        <w:ind w:firstLine="540"/>
        <w:jc w:val="both"/>
      </w:pPr>
      <w:r>
        <w:t>г) от отловленных живых диких кабанов;</w:t>
      </w:r>
    </w:p>
    <w:p w:rsidR="004A3B0C" w:rsidRDefault="004A3B0C">
      <w:pPr>
        <w:pStyle w:val="ConsPlusNormal"/>
        <w:spacing w:before="220"/>
        <w:ind w:firstLine="540"/>
        <w:jc w:val="both"/>
      </w:pPr>
      <w:proofErr w:type="gramStart"/>
      <w:r>
        <w:t xml:space="preserve">проб от партий продуктов убоя свиней и продуктов их переработки, находящихся в обороте, 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w:t>
      </w:r>
      <w:hyperlink r:id="rId14" w:history="1">
        <w:r>
          <w:rPr>
            <w:color w:val="0000FF"/>
          </w:rPr>
          <w:t>пункту 6</w:t>
        </w:r>
      </w:hyperlink>
      <w:r>
        <w:t xml:space="preserve"> Правил осуществления мониторинга ветеринарной безопасности территории Российской Федерации, утвержденных приказом Минсельхоза России от 22 января 2016 г. N 22 (зарегистрирован Минюстом России 23 марта 2016 г., регистрационный</w:t>
      </w:r>
      <w:proofErr w:type="gramEnd"/>
      <w:r>
        <w:t xml:space="preserve"> </w:t>
      </w:r>
      <w:proofErr w:type="gramStart"/>
      <w:r>
        <w:t>N 41507) (далее - пробы продуктов).</w:t>
      </w:r>
      <w:proofErr w:type="gramEnd"/>
    </w:p>
    <w:p w:rsidR="004A3B0C" w:rsidRDefault="004A3B0C">
      <w:pPr>
        <w:pStyle w:val="ConsPlusNormal"/>
        <w:spacing w:before="220"/>
        <w:ind w:firstLine="540"/>
        <w:jc w:val="both"/>
      </w:pPr>
      <w:proofErr w:type="gramStart"/>
      <w:r>
        <w:t xml:space="preserve">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w:t>
      </w:r>
      <w:proofErr w:type="spellStart"/>
      <w:r>
        <w:t>госветслужбы</w:t>
      </w:r>
      <w:proofErr w:type="spellEnd"/>
      <w:r>
        <w:t xml:space="preserve"> в проведении отбора Проб от диких кабанов, трупов диких кабанов и направлении их в лабораторию для исследования на АЧС.</w:t>
      </w:r>
      <w:proofErr w:type="gramEnd"/>
    </w:p>
    <w:p w:rsidR="004A3B0C" w:rsidRDefault="004A3B0C">
      <w:pPr>
        <w:pStyle w:val="ConsPlusNormal"/>
        <w:spacing w:before="220"/>
        <w:ind w:firstLine="540"/>
        <w:jc w:val="both"/>
      </w:pPr>
      <w:r>
        <w:t xml:space="preserve">Направление Проб и проб продуктов в лабораторию осуществляется в соответствии с </w:t>
      </w:r>
      <w:hyperlink w:anchor="P160" w:history="1">
        <w:r>
          <w:rPr>
            <w:color w:val="0000FF"/>
          </w:rPr>
          <w:t>пунктом 25</w:t>
        </w:r>
      </w:hyperlink>
      <w:r>
        <w:t xml:space="preserve"> настоящих Правил.</w:t>
      </w:r>
    </w:p>
    <w:p w:rsidR="004A3B0C" w:rsidRDefault="004A3B0C">
      <w:pPr>
        <w:pStyle w:val="ConsPlusNormal"/>
        <w:spacing w:before="220"/>
        <w:ind w:firstLine="540"/>
        <w:jc w:val="both"/>
      </w:pPr>
      <w:r>
        <w:t xml:space="preserve">Лабораторные исследования на АЧС осуществляются методами, предусмотренными </w:t>
      </w:r>
      <w:hyperlink w:anchor="P166" w:history="1">
        <w:r>
          <w:rPr>
            <w:color w:val="0000FF"/>
          </w:rPr>
          <w:t>пунктом 27</w:t>
        </w:r>
      </w:hyperlink>
      <w:r>
        <w:t xml:space="preserve"> настоящих Правил.</w:t>
      </w:r>
    </w:p>
    <w:p w:rsidR="004A3B0C" w:rsidRDefault="004A3B0C">
      <w:pPr>
        <w:pStyle w:val="ConsPlusNormal"/>
        <w:spacing w:before="220"/>
        <w:ind w:firstLine="540"/>
        <w:jc w:val="both"/>
      </w:pPr>
      <w:bookmarkStart w:id="4" w:name="P91"/>
      <w:bookmarkEnd w:id="4"/>
      <w:r>
        <w:t xml:space="preserve">13. Количество свиней, от которых отбираются пробы в соответствии с </w:t>
      </w:r>
      <w:hyperlink w:anchor="P78" w:history="1">
        <w:r>
          <w:rPr>
            <w:color w:val="0000FF"/>
          </w:rPr>
          <w:t>пунктом 12</w:t>
        </w:r>
      </w:hyperlink>
      <w:r>
        <w:t xml:space="preserve"> настоящих Правил, определяется следующим образом:</w:t>
      </w:r>
    </w:p>
    <w:p w:rsidR="004A3B0C" w:rsidRDefault="004A3B0C">
      <w:pPr>
        <w:pStyle w:val="ConsPlusNormal"/>
        <w:spacing w:before="220"/>
        <w:ind w:firstLine="540"/>
        <w:jc w:val="both"/>
      </w:pPr>
      <w:r>
        <w:t>для хозяйств, насчитывающих от 1 до 15 свиней, пробы отбираются от каждого животного;</w:t>
      </w:r>
    </w:p>
    <w:p w:rsidR="004A3B0C" w:rsidRDefault="004A3B0C">
      <w:pPr>
        <w:pStyle w:val="ConsPlusNormal"/>
        <w:spacing w:before="220"/>
        <w:ind w:firstLine="540"/>
        <w:jc w:val="both"/>
      </w:pPr>
      <w:r>
        <w:t>для хозяйств, насчитывающих от 16 до 50 свиней, пробы отбираются от 15 свиней;</w:t>
      </w:r>
    </w:p>
    <w:p w:rsidR="004A3B0C" w:rsidRDefault="004A3B0C">
      <w:pPr>
        <w:pStyle w:val="ConsPlusNormal"/>
        <w:spacing w:before="220"/>
        <w:ind w:firstLine="540"/>
        <w:jc w:val="both"/>
      </w:pPr>
      <w:r>
        <w:t>для хозяйств, насчитывающих от 51 до 100 свиней, пробы отбираются от 22 свиней;</w:t>
      </w:r>
    </w:p>
    <w:p w:rsidR="004A3B0C" w:rsidRDefault="004A3B0C">
      <w:pPr>
        <w:pStyle w:val="ConsPlusNormal"/>
        <w:spacing w:before="220"/>
        <w:ind w:firstLine="540"/>
        <w:jc w:val="both"/>
      </w:pPr>
      <w:r>
        <w:t>для хозяйств, насчитывающих от 101 до 500 свиней, пробы отбираются от 25 свиней;</w:t>
      </w:r>
    </w:p>
    <w:p w:rsidR="004A3B0C" w:rsidRDefault="004A3B0C">
      <w:pPr>
        <w:pStyle w:val="ConsPlusNormal"/>
        <w:spacing w:before="220"/>
        <w:ind w:firstLine="540"/>
        <w:jc w:val="both"/>
      </w:pPr>
      <w:r>
        <w:t>для хозяйств, насчитывающих 501 свинью и более, пробы отбираются от 30 свиней.</w:t>
      </w:r>
    </w:p>
    <w:p w:rsidR="004A3B0C" w:rsidRDefault="004A3B0C">
      <w:pPr>
        <w:pStyle w:val="ConsPlusNormal"/>
        <w:ind w:firstLine="540"/>
        <w:jc w:val="both"/>
      </w:pPr>
    </w:p>
    <w:p w:rsidR="004A3B0C" w:rsidRDefault="004A3B0C">
      <w:pPr>
        <w:pStyle w:val="ConsPlusTitle"/>
        <w:jc w:val="center"/>
        <w:outlineLvl w:val="1"/>
      </w:pPr>
      <w:r>
        <w:t>IV. Мероприятия при подозрении на АЧС</w:t>
      </w:r>
    </w:p>
    <w:p w:rsidR="004A3B0C" w:rsidRDefault="004A3B0C">
      <w:pPr>
        <w:pStyle w:val="ConsPlusNormal"/>
        <w:ind w:firstLine="540"/>
        <w:jc w:val="both"/>
      </w:pPr>
    </w:p>
    <w:p w:rsidR="004A3B0C" w:rsidRDefault="004A3B0C">
      <w:pPr>
        <w:pStyle w:val="ConsPlusNormal"/>
        <w:ind w:firstLine="540"/>
        <w:jc w:val="both"/>
      </w:pPr>
      <w:r>
        <w:t>14. Основаниями для подозрения на АЧС являются:</w:t>
      </w:r>
    </w:p>
    <w:p w:rsidR="004A3B0C" w:rsidRDefault="004A3B0C">
      <w:pPr>
        <w:pStyle w:val="ConsPlusNormal"/>
        <w:spacing w:before="220"/>
        <w:ind w:firstLine="540"/>
        <w:jc w:val="both"/>
      </w:pPr>
      <w:r>
        <w:t xml:space="preserve">наличие клинических признаков и (или) патологоанатомических изменений, характерных для АЧС, перечисленных в </w:t>
      </w:r>
      <w:hyperlink w:anchor="P49" w:history="1">
        <w:r>
          <w:rPr>
            <w:color w:val="0000FF"/>
          </w:rPr>
          <w:t>пункте 3</w:t>
        </w:r>
      </w:hyperlink>
      <w:r>
        <w:t xml:space="preserve"> настоящих Правил;</w:t>
      </w:r>
    </w:p>
    <w:p w:rsidR="004A3B0C" w:rsidRDefault="004A3B0C">
      <w:pPr>
        <w:pStyle w:val="ConsPlusNormal"/>
        <w:spacing w:before="220"/>
        <w:ind w:firstLine="540"/>
        <w:jc w:val="both"/>
      </w:pPr>
      <w:r>
        <w:t>выявление АЧС в хозяйстве, из которого ввезены свиньи, в течение 30 календарных дней после дня их ввоза;</w:t>
      </w:r>
    </w:p>
    <w:p w:rsidR="004A3B0C" w:rsidRDefault="004A3B0C">
      <w:pPr>
        <w:pStyle w:val="ConsPlusNormal"/>
        <w:spacing w:before="220"/>
        <w:ind w:firstLine="540"/>
        <w:jc w:val="both"/>
      </w:pPr>
      <w:r>
        <w:t>выгульное содержание свиней на неблагополучной территории;</w:t>
      </w:r>
    </w:p>
    <w:p w:rsidR="004A3B0C" w:rsidRDefault="004A3B0C">
      <w:pPr>
        <w:pStyle w:val="ConsPlusNormal"/>
        <w:spacing w:before="220"/>
        <w:ind w:firstLine="540"/>
        <w:jc w:val="both"/>
      </w:pPr>
      <w:r>
        <w:t>контакты свиней с дикими кабанами на неблагополучной территории;</w:t>
      </w:r>
    </w:p>
    <w:p w:rsidR="004A3B0C" w:rsidRDefault="004A3B0C">
      <w:pPr>
        <w:pStyle w:val="ConsPlusNormal"/>
        <w:spacing w:before="220"/>
        <w:ind w:firstLine="540"/>
        <w:jc w:val="both"/>
      </w:pPr>
      <w:r>
        <w:t xml:space="preserve">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w:t>
      </w:r>
      <w:hyperlink w:anchor="P58" w:history="1">
        <w:r>
          <w:rPr>
            <w:color w:val="0000FF"/>
          </w:rPr>
          <w:t>пунктом 7</w:t>
        </w:r>
      </w:hyperlink>
      <w:r>
        <w:t xml:space="preserve"> настоящих Правил;</w:t>
      </w:r>
    </w:p>
    <w:p w:rsidR="004A3B0C" w:rsidRDefault="004A3B0C">
      <w:pPr>
        <w:pStyle w:val="ConsPlusNormal"/>
        <w:spacing w:before="220"/>
        <w:ind w:firstLine="540"/>
        <w:jc w:val="both"/>
      </w:pPr>
      <w:r>
        <w:t xml:space="preserve">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w:t>
      </w:r>
      <w:proofErr w:type="spellStart"/>
      <w:r>
        <w:t>компартменту</w:t>
      </w:r>
      <w:proofErr w:type="spellEnd"/>
      <w:r>
        <w:t xml:space="preserve"> III или IV в соответствии с </w:t>
      </w:r>
      <w:hyperlink r:id="rId15" w:history="1">
        <w:r>
          <w:rPr>
            <w:color w:val="0000FF"/>
          </w:rPr>
          <w:t>Правилами</w:t>
        </w:r>
      </w:hyperlink>
      <w:r>
        <w:t xml:space="preserve"> </w:t>
      </w:r>
      <w:proofErr w:type="spellStart"/>
      <w:r>
        <w:t>компартментализации</w:t>
      </w:r>
      <w:proofErr w:type="spellEnd"/>
      <w:r>
        <w:t>;</w:t>
      </w:r>
    </w:p>
    <w:p w:rsidR="004A3B0C" w:rsidRDefault="004A3B0C">
      <w:pPr>
        <w:pStyle w:val="ConsPlusNormal"/>
        <w:spacing w:before="220"/>
        <w:ind w:firstLine="540"/>
        <w:jc w:val="both"/>
      </w:pPr>
      <w:r>
        <w:t>обнаружение трупов диких кабанов;</w:t>
      </w:r>
    </w:p>
    <w:p w:rsidR="004A3B0C" w:rsidRDefault="004A3B0C">
      <w:pPr>
        <w:pStyle w:val="ConsPlusNormal"/>
        <w:spacing w:before="220"/>
        <w:ind w:firstLine="540"/>
        <w:jc w:val="both"/>
      </w:pPr>
      <w:r>
        <w:t>обнаружение трупов свиней вне мест содержания и (или) убоя свиней, мест хранения, переработки или утилизации биологических отходов.</w:t>
      </w:r>
    </w:p>
    <w:p w:rsidR="004A3B0C" w:rsidRDefault="004A3B0C">
      <w:pPr>
        <w:pStyle w:val="ConsPlusNormal"/>
        <w:spacing w:before="220"/>
        <w:ind w:firstLine="540"/>
        <w:jc w:val="both"/>
      </w:pPr>
      <w:bookmarkStart w:id="5" w:name="P109"/>
      <w:bookmarkEnd w:id="5"/>
      <w:r>
        <w:t>15. При наличии оснований для подозрения на АЧС владельцы свиней обязаны:</w:t>
      </w:r>
    </w:p>
    <w:p w:rsidR="004A3B0C" w:rsidRDefault="004A3B0C">
      <w:pPr>
        <w:pStyle w:val="ConsPlusNormal"/>
        <w:spacing w:before="220"/>
        <w:ind w:firstLine="540"/>
        <w:jc w:val="both"/>
      </w:pPr>
      <w:r>
        <w:t>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4A3B0C" w:rsidRDefault="004A3B0C">
      <w:pPr>
        <w:pStyle w:val="ConsPlusNormal"/>
        <w:spacing w:before="220"/>
        <w:ind w:firstLine="540"/>
        <w:jc w:val="both"/>
      </w:pPr>
      <w:r>
        <w:t xml:space="preserve">содействовать специалистам </w:t>
      </w:r>
      <w:proofErr w:type="spellStart"/>
      <w:r>
        <w:t>госветслужбы</w:t>
      </w:r>
      <w:proofErr w:type="spellEnd"/>
      <w:r>
        <w:t xml:space="preserve"> в проведении отбора Проб и направлении Проб в лабораторию;</w:t>
      </w:r>
    </w:p>
    <w:p w:rsidR="004A3B0C" w:rsidRDefault="004A3B0C">
      <w:pPr>
        <w:pStyle w:val="ConsPlusNormal"/>
        <w:spacing w:before="220"/>
        <w:ind w:firstLine="540"/>
        <w:jc w:val="both"/>
      </w:pPr>
      <w:r>
        <w:t xml:space="preserve">в течение 12 часов предоставить специалисту </w:t>
      </w:r>
      <w:proofErr w:type="spellStart"/>
      <w:r>
        <w:t>госветслужбы</w:t>
      </w:r>
      <w:proofErr w:type="spellEnd"/>
      <w:r>
        <w:t xml:space="preserve"> сведения о численности имеющихся (имевшихся) в хозяйстве свиней с указанием количества павших свиней </w:t>
      </w:r>
      <w:proofErr w:type="gramStart"/>
      <w:r>
        <w:t>за</w:t>
      </w:r>
      <w:proofErr w:type="gramEnd"/>
      <w:r>
        <w:t xml:space="preserve"> последние 30 календарных дней.</w:t>
      </w:r>
    </w:p>
    <w:p w:rsidR="004A3B0C" w:rsidRDefault="004A3B0C">
      <w:pPr>
        <w:pStyle w:val="ConsPlusNormal"/>
        <w:spacing w:before="220"/>
        <w:ind w:firstLine="540"/>
        <w:jc w:val="both"/>
      </w:pPr>
      <w:r>
        <w:t>16. До получения результатов лабораторных исследований на АЧС владельцы свиней обязаны:</w:t>
      </w:r>
    </w:p>
    <w:p w:rsidR="004A3B0C" w:rsidRDefault="004A3B0C">
      <w:pPr>
        <w:pStyle w:val="ConsPlusNormal"/>
        <w:spacing w:before="220"/>
        <w:ind w:firstLine="540"/>
        <w:jc w:val="both"/>
      </w:pPr>
      <w:r>
        <w:t>прекратить убой, а также вывоз свиней и продуктов их убоя, вывоз кормов для свиней и подстилки;</w:t>
      </w:r>
    </w:p>
    <w:p w:rsidR="004A3B0C" w:rsidRDefault="004A3B0C">
      <w:pPr>
        <w:pStyle w:val="ConsPlusNormal"/>
        <w:spacing w:before="220"/>
        <w:ind w:firstLine="540"/>
        <w:jc w:val="both"/>
      </w:pPr>
      <w:r>
        <w:t>прекратить все перемещения и перегруппировки свиней;</w:t>
      </w:r>
    </w:p>
    <w:p w:rsidR="004A3B0C" w:rsidRDefault="004A3B0C">
      <w:pPr>
        <w:pStyle w:val="ConsPlusNormal"/>
        <w:spacing w:before="220"/>
        <w:ind w:firstLine="540"/>
        <w:jc w:val="both"/>
      </w:pPr>
      <w: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w:t>
      </w:r>
      <w:proofErr w:type="spellStart"/>
      <w:r>
        <w:t>госветслужбы</w:t>
      </w:r>
      <w:proofErr w:type="spellEnd"/>
      <w:r>
        <w:t>;</w:t>
      </w:r>
    </w:p>
    <w:p w:rsidR="004A3B0C" w:rsidRDefault="004A3B0C">
      <w:pPr>
        <w:pStyle w:val="ConsPlusNormal"/>
        <w:spacing w:before="220"/>
        <w:ind w:firstLine="540"/>
        <w:jc w:val="both"/>
      </w:pPr>
      <w: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4A3B0C" w:rsidRDefault="004A3B0C">
      <w:pPr>
        <w:pStyle w:val="ConsPlusNormal"/>
        <w:spacing w:before="220"/>
        <w:ind w:firstLine="540"/>
        <w:jc w:val="both"/>
      </w:pPr>
      <w:r>
        <w:t xml:space="preserve">оборудовать и поддерживать в рабочем состоянии дезинфекционные барьеры (далее - </w:t>
      </w:r>
      <w:proofErr w:type="spellStart"/>
      <w:r>
        <w:lastRenderedPageBreak/>
        <w:t>дезбарьеры</w:t>
      </w:r>
      <w:proofErr w:type="spellEnd"/>
      <w:r>
        <w:t xml:space="preserve">)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w:t>
      </w:r>
      <w:hyperlink w:anchor="P266" w:history="1">
        <w:r>
          <w:rPr>
            <w:color w:val="0000FF"/>
          </w:rPr>
          <w:t>пунктом 55</w:t>
        </w:r>
      </w:hyperlink>
      <w:r>
        <w:t xml:space="preserve"> настоящих Правил;</w:t>
      </w:r>
    </w:p>
    <w:p w:rsidR="004A3B0C" w:rsidRDefault="004A3B0C">
      <w:pPr>
        <w:pStyle w:val="ConsPlusNormal"/>
        <w:spacing w:before="220"/>
        <w:ind w:firstLine="540"/>
        <w:jc w:val="both"/>
      </w:pPr>
      <w:r>
        <w:t>оборудовать ограждение (в случае отсутствия ограды) территории хозяйства с одним входом - выходом (въездом - выездом);</w:t>
      </w:r>
    </w:p>
    <w:p w:rsidR="004A3B0C" w:rsidRDefault="004A3B0C">
      <w:pPr>
        <w:pStyle w:val="ConsPlusNormal"/>
        <w:spacing w:before="220"/>
        <w:ind w:firstLine="540"/>
        <w:jc w:val="both"/>
      </w:pPr>
      <w: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4A3B0C" w:rsidRDefault="004A3B0C">
      <w:pPr>
        <w:pStyle w:val="ConsPlusNormal"/>
        <w:spacing w:before="220"/>
        <w:ind w:firstLine="540"/>
        <w:jc w:val="both"/>
      </w:pPr>
      <w:r>
        <w:t xml:space="preserve">обеспечить проведение дезинфекции помещений хозяйства в соответствии с </w:t>
      </w:r>
      <w:hyperlink w:anchor="P255" w:history="1">
        <w:r>
          <w:rPr>
            <w:color w:val="0000FF"/>
          </w:rPr>
          <w:t>пунктом 49</w:t>
        </w:r>
      </w:hyperlink>
      <w:r>
        <w:t xml:space="preserve"> настоящих Правил.</w:t>
      </w:r>
    </w:p>
    <w:p w:rsidR="004A3B0C" w:rsidRDefault="004A3B0C">
      <w:pPr>
        <w:pStyle w:val="ConsPlusNormal"/>
        <w:spacing w:before="220"/>
        <w:ind w:firstLine="540"/>
        <w:jc w:val="both"/>
      </w:pPr>
      <w:r>
        <w:t xml:space="preserve">17. </w:t>
      </w:r>
      <w:proofErr w:type="gramStart"/>
      <w:r>
        <w:t>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roofErr w:type="gramEnd"/>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&lt;5&gt; </w:t>
      </w:r>
      <w:hyperlink r:id="rId16" w:history="1">
        <w:r>
          <w:rPr>
            <w:color w:val="0000FF"/>
          </w:rPr>
          <w:t>Статья 7</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4A3B0C" w:rsidRDefault="004A3B0C">
      <w:pPr>
        <w:pStyle w:val="ConsPlusNormal"/>
        <w:spacing w:before="220"/>
        <w:ind w:firstLine="540"/>
        <w:jc w:val="both"/>
      </w:pPr>
      <w:r>
        <w:t xml:space="preserve">&lt;6&gt; </w:t>
      </w:r>
      <w:hyperlink r:id="rId17" w:history="1">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4A3B0C" w:rsidRDefault="004A3B0C">
      <w:pPr>
        <w:pStyle w:val="ConsPlusNormal"/>
        <w:ind w:firstLine="540"/>
        <w:jc w:val="both"/>
      </w:pPr>
    </w:p>
    <w:p w:rsidR="004A3B0C" w:rsidRDefault="004A3B0C">
      <w:pPr>
        <w:pStyle w:val="ConsPlusNormal"/>
        <w:ind w:firstLine="540"/>
        <w:jc w:val="both"/>
      </w:pPr>
      <w:bookmarkStart w:id="6" w:name="P127"/>
      <w:bookmarkEnd w:id="6"/>
      <w:r>
        <w:t xml:space="preserve">18. </w:t>
      </w:r>
      <w:proofErr w:type="gramStart"/>
      <w:r>
        <w:t>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w:t>
      </w:r>
      <w:proofErr w:type="gramEnd"/>
      <w:r>
        <w:t xml:space="preserve"> </w:t>
      </w:r>
      <w:proofErr w:type="gramStart"/>
      <w:r>
        <w:t>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4A3B0C" w:rsidRDefault="004A3B0C">
      <w:pPr>
        <w:pStyle w:val="ConsPlusNormal"/>
        <w:spacing w:before="220"/>
        <w:ind w:firstLine="540"/>
        <w:jc w:val="both"/>
      </w:pPr>
      <w:r>
        <w:t xml:space="preserve">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w:t>
      </w:r>
      <w:r>
        <w:lastRenderedPageBreak/>
        <w:t>области ветеринарии, или подведомственной ему организации;</w:t>
      </w:r>
    </w:p>
    <w:p w:rsidR="004A3B0C" w:rsidRDefault="004A3B0C">
      <w:pPr>
        <w:pStyle w:val="ConsPlusNormal"/>
        <w:spacing w:before="220"/>
        <w:ind w:firstLine="540"/>
        <w:jc w:val="both"/>
      </w:pPr>
      <w:r>
        <w:t>провести отбор Проб от свиней и отловленных, добытых, павших диких кабанов и направление проб в лабораторию.</w:t>
      </w:r>
    </w:p>
    <w:p w:rsidR="004A3B0C" w:rsidRDefault="004A3B0C">
      <w:pPr>
        <w:pStyle w:val="ConsPlusNormal"/>
        <w:spacing w:before="220"/>
        <w:ind w:firstLine="540"/>
        <w:jc w:val="both"/>
      </w:pPr>
      <w:r>
        <w:t xml:space="preserve">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w:t>
      </w:r>
      <w:proofErr w:type="spellStart"/>
      <w:r>
        <w:t>госветслужбы</w:t>
      </w:r>
      <w:proofErr w:type="spellEnd"/>
      <w:r>
        <w:t>.</w:t>
      </w:r>
    </w:p>
    <w:p w:rsidR="004A3B0C" w:rsidRDefault="004A3B0C">
      <w:pPr>
        <w:pStyle w:val="ConsPlusNormal"/>
        <w:spacing w:before="220"/>
        <w:ind w:firstLine="540"/>
        <w:jc w:val="both"/>
      </w:pPr>
      <w:bookmarkStart w:id="7" w:name="P131"/>
      <w:bookmarkEnd w:id="7"/>
      <w:r>
        <w:t xml:space="preserve">19. </w:t>
      </w:r>
      <w:proofErr w:type="gramStart"/>
      <w:r>
        <w:t xml:space="preserve">Юридические лица, индивидуальные предприниматели, которые заключили </w:t>
      </w:r>
      <w:proofErr w:type="spellStart"/>
      <w:r>
        <w:t>охотхозяйственные</w:t>
      </w:r>
      <w:proofErr w:type="spellEnd"/>
      <w:r>
        <w:t xml:space="preserve">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8" w:history="1">
        <w:r>
          <w:rPr>
            <w:color w:val="0000FF"/>
          </w:rPr>
          <w:t>закона</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roofErr w:type="gramEnd"/>
      <w:r>
        <w:t xml:space="preserve">", </w:t>
      </w:r>
      <w:proofErr w:type="gramStart"/>
      <w:r>
        <w:t>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w:t>
      </w:r>
      <w:proofErr w:type="gramEnd"/>
      <w:r>
        <w:t xml:space="preserve"> в </w:t>
      </w:r>
      <w:hyperlink w:anchor="P49" w:history="1">
        <w:r>
          <w:rPr>
            <w:color w:val="0000FF"/>
          </w:rPr>
          <w:t>пункте 3</w:t>
        </w:r>
      </w:hyperlink>
      <w:r>
        <w:t xml:space="preserve"> настоящих Правил, либо трупов диких кабанов </w:t>
      </w:r>
      <w:proofErr w:type="gramStart"/>
      <w:r>
        <w:t>должны</w:t>
      </w:r>
      <w:proofErr w:type="gramEnd"/>
      <w:r>
        <w:t>:</w:t>
      </w:r>
    </w:p>
    <w:p w:rsidR="004A3B0C" w:rsidRDefault="004A3B0C">
      <w:pPr>
        <w:pStyle w:val="ConsPlusNormal"/>
        <w:spacing w:before="220"/>
        <w:ind w:firstLine="540"/>
        <w:jc w:val="both"/>
      </w:pPr>
      <w: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4A3B0C" w:rsidRDefault="004A3B0C">
      <w:pPr>
        <w:pStyle w:val="ConsPlusNormal"/>
        <w:spacing w:before="220"/>
        <w:ind w:firstLine="540"/>
        <w:jc w:val="both"/>
      </w:pPr>
      <w:r>
        <w:t xml:space="preserve">содействовать специалистам </w:t>
      </w:r>
      <w:proofErr w:type="spellStart"/>
      <w:r>
        <w:t>госветслужбы</w:t>
      </w:r>
      <w:proofErr w:type="spellEnd"/>
      <w:r>
        <w:t xml:space="preserve"> в проведении отбора Проб от подозреваемых в заболевании АЧС павших, добытых диких кабанов и направлении Проб в лабораторию.</w:t>
      </w:r>
    </w:p>
    <w:p w:rsidR="004A3B0C" w:rsidRDefault="004A3B0C">
      <w:pPr>
        <w:pStyle w:val="ConsPlusNormal"/>
        <w:spacing w:before="220"/>
        <w:ind w:firstLine="540"/>
        <w:jc w:val="both"/>
      </w:pPr>
      <w:r>
        <w:t xml:space="preserve">20. </w:t>
      </w:r>
      <w:proofErr w:type="gramStart"/>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09" w:history="1">
        <w:r>
          <w:rPr>
            <w:color w:val="0000FF"/>
          </w:rPr>
          <w:t>пунктах 15</w:t>
        </w:r>
      </w:hyperlink>
      <w:r>
        <w:t xml:space="preserve">, </w:t>
      </w:r>
      <w:hyperlink w:anchor="P127" w:history="1">
        <w:r>
          <w:rPr>
            <w:color w:val="0000FF"/>
          </w:rPr>
          <w:t>18</w:t>
        </w:r>
      </w:hyperlink>
      <w:r>
        <w:t xml:space="preserve"> и </w:t>
      </w:r>
      <w:hyperlink w:anchor="P131" w:history="1">
        <w:r>
          <w:rPr>
            <w:color w:val="0000FF"/>
          </w:rPr>
          <w:t>19</w:t>
        </w:r>
      </w:hyperlink>
      <w:r>
        <w:t xml:space="preserve">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w:t>
      </w:r>
      <w:proofErr w:type="gramEnd"/>
      <w:r>
        <w:t xml:space="preserve">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4A3B0C" w:rsidRDefault="004A3B0C">
      <w:pPr>
        <w:pStyle w:val="ConsPlusNormal"/>
        <w:spacing w:before="220"/>
        <w:ind w:firstLine="540"/>
        <w:jc w:val="both"/>
      </w:pPr>
      <w:r>
        <w:t xml:space="preserve">21. </w:t>
      </w:r>
      <w:proofErr w:type="gramStart"/>
      <w:r>
        <w:t xml:space="preserve">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w:t>
      </w:r>
      <w:proofErr w:type="spellStart"/>
      <w:r>
        <w:t>госветслужбы</w:t>
      </w:r>
      <w:proofErr w:type="spellEnd"/>
      <w:r>
        <w:t xml:space="preserve"> в место нахождения свиней и (или) диких кабанов, подозреваемых в заболевании АЧС (далее - предполагаемый эпизоотический очаг), для:</w:t>
      </w:r>
      <w:proofErr w:type="gramEnd"/>
    </w:p>
    <w:p w:rsidR="004A3B0C" w:rsidRDefault="004A3B0C">
      <w:pPr>
        <w:pStyle w:val="ConsPlusNormal"/>
        <w:spacing w:before="220"/>
        <w:ind w:firstLine="540"/>
        <w:jc w:val="both"/>
      </w:pPr>
      <w:r>
        <w:t>клинического осмотра свиней;</w:t>
      </w:r>
    </w:p>
    <w:p w:rsidR="004A3B0C" w:rsidRDefault="004A3B0C">
      <w:pPr>
        <w:pStyle w:val="ConsPlusNormal"/>
        <w:spacing w:before="220"/>
        <w:ind w:firstLine="540"/>
        <w:jc w:val="both"/>
      </w:pPr>
      <w:r>
        <w:t>определения вероятных источников, факторов передачи и предположительного времени заноса возбудителя;</w:t>
      </w:r>
    </w:p>
    <w:p w:rsidR="004A3B0C" w:rsidRDefault="004A3B0C">
      <w:pPr>
        <w:pStyle w:val="ConsPlusNormal"/>
        <w:spacing w:before="220"/>
        <w:ind w:firstLine="540"/>
        <w:jc w:val="both"/>
      </w:pPr>
      <w:r>
        <w:t xml:space="preserve">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w:t>
      </w:r>
      <w:r>
        <w:lastRenderedPageBreak/>
        <w:t>(или)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4A3B0C" w:rsidRDefault="004A3B0C">
      <w:pPr>
        <w:pStyle w:val="ConsPlusNormal"/>
        <w:spacing w:before="220"/>
        <w:ind w:firstLine="540"/>
        <w:jc w:val="both"/>
      </w:pPr>
      <w:r>
        <w:t>определения наличия ограниченной территории, помещения либо транспортного средства, в которых находятся факторы передачи возбудителя;</w:t>
      </w:r>
    </w:p>
    <w:p w:rsidR="004A3B0C" w:rsidRDefault="004A3B0C">
      <w:pPr>
        <w:pStyle w:val="ConsPlusNormal"/>
        <w:spacing w:before="220"/>
        <w:ind w:firstLine="540"/>
        <w:jc w:val="both"/>
      </w:pPr>
      <w:r>
        <w:t>отбора Проб от свиней и (или) диких кабанов, направления Проб в лабораторию.</w:t>
      </w:r>
    </w:p>
    <w:p w:rsidR="004A3B0C" w:rsidRDefault="004A3B0C">
      <w:pPr>
        <w:pStyle w:val="ConsPlusNormal"/>
        <w:spacing w:before="220"/>
        <w:ind w:firstLine="540"/>
        <w:jc w:val="both"/>
      </w:pPr>
      <w:r>
        <w:t xml:space="preserve">22.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w:t>
      </w:r>
      <w:proofErr w:type="gramEnd"/>
      <w:r>
        <w:t xml:space="preserve"> </w:t>
      </w:r>
      <w:proofErr w:type="gramStart"/>
      <w:r>
        <w:t>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4A3B0C" w:rsidRDefault="004A3B0C">
      <w:pPr>
        <w:pStyle w:val="ConsPlusNormal"/>
        <w:spacing w:before="220"/>
        <w:ind w:firstLine="540"/>
        <w:jc w:val="both"/>
      </w:pPr>
      <w:r>
        <w:t xml:space="preserve">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09" w:history="1">
        <w:r>
          <w:rPr>
            <w:color w:val="0000FF"/>
          </w:rPr>
          <w:t>пунктах 15</w:t>
        </w:r>
      </w:hyperlink>
      <w:r>
        <w:t xml:space="preserve">, </w:t>
      </w:r>
      <w:hyperlink w:anchor="P127" w:history="1">
        <w:r>
          <w:rPr>
            <w:color w:val="0000FF"/>
          </w:rPr>
          <w:t>18</w:t>
        </w:r>
      </w:hyperlink>
      <w:r>
        <w:t xml:space="preserve"> и </w:t>
      </w:r>
      <w:hyperlink w:anchor="P131" w:history="1">
        <w:r>
          <w:rPr>
            <w:color w:val="0000FF"/>
          </w:rPr>
          <w:t>19</w:t>
        </w:r>
      </w:hyperlink>
      <w:r>
        <w:t xml:space="preserve"> настоящих Правил, должно:</w:t>
      </w:r>
    </w:p>
    <w:p w:rsidR="004A3B0C" w:rsidRDefault="004A3B0C">
      <w:pPr>
        <w:pStyle w:val="ConsPlusNormal"/>
        <w:spacing w:before="220"/>
        <w:ind w:firstLine="540"/>
        <w:jc w:val="both"/>
      </w:pPr>
      <w: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4A3B0C" w:rsidRDefault="004A3B0C">
      <w:pPr>
        <w:pStyle w:val="ConsPlusNormal"/>
        <w:spacing w:before="220"/>
        <w:ind w:firstLine="540"/>
        <w:jc w:val="both"/>
      </w:pPr>
      <w:proofErr w:type="gramStart"/>
      <w: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roofErr w:type="gramEnd"/>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&lt;7&gt; </w:t>
      </w:r>
      <w:hyperlink r:id="rId19" w:history="1">
        <w:r>
          <w:rPr>
            <w:color w:val="0000FF"/>
          </w:rPr>
          <w:t>Статья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4A3B0C" w:rsidRDefault="004A3B0C">
      <w:pPr>
        <w:pStyle w:val="ConsPlusNormal"/>
        <w:ind w:firstLine="540"/>
        <w:jc w:val="both"/>
      </w:pPr>
    </w:p>
    <w:p w:rsidR="004A3B0C" w:rsidRDefault="004A3B0C">
      <w:pPr>
        <w:pStyle w:val="ConsPlusTitle"/>
        <w:jc w:val="center"/>
        <w:outlineLvl w:val="1"/>
      </w:pPr>
      <w:r>
        <w:t>V. Диагностические мероприятия</w:t>
      </w:r>
    </w:p>
    <w:p w:rsidR="004A3B0C" w:rsidRDefault="004A3B0C">
      <w:pPr>
        <w:pStyle w:val="ConsPlusNormal"/>
        <w:ind w:firstLine="540"/>
        <w:jc w:val="both"/>
      </w:pPr>
    </w:p>
    <w:p w:rsidR="004A3B0C" w:rsidRDefault="004A3B0C">
      <w:pPr>
        <w:pStyle w:val="ConsPlusNormal"/>
        <w:ind w:firstLine="540"/>
        <w:jc w:val="both"/>
      </w:pPr>
      <w:bookmarkStart w:id="8" w:name="P150"/>
      <w:bookmarkEnd w:id="8"/>
      <w:r>
        <w:t xml:space="preserve">24. При возникновении подозрения на АЧС специалистами </w:t>
      </w:r>
      <w:proofErr w:type="spellStart"/>
      <w:r>
        <w:t>госветслужбы</w:t>
      </w:r>
      <w:proofErr w:type="spellEnd"/>
      <w:r>
        <w:t xml:space="preserve"> должен проводиться отбор Проб следующим образом:</w:t>
      </w:r>
    </w:p>
    <w:p w:rsidR="004A3B0C" w:rsidRDefault="004A3B0C">
      <w:pPr>
        <w:pStyle w:val="ConsPlusNormal"/>
        <w:spacing w:before="220"/>
        <w:ind w:firstLine="540"/>
        <w:jc w:val="both"/>
      </w:pPr>
      <w:r>
        <w:t xml:space="preserve">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w:t>
      </w:r>
      <w:r>
        <w:lastRenderedPageBreak/>
        <w:t>каждого животного;</w:t>
      </w:r>
    </w:p>
    <w:p w:rsidR="004A3B0C" w:rsidRDefault="004A3B0C">
      <w:pPr>
        <w:pStyle w:val="ConsPlusNormal"/>
        <w:spacing w:before="220"/>
        <w:ind w:firstLine="540"/>
        <w:jc w:val="both"/>
      </w:pPr>
      <w:r>
        <w:t>в случае если подозрение на АЧС возникло в группе свиней, насчитывающей от 16 до 50 свиней, Пробы отбираются от 15 свиней;</w:t>
      </w:r>
    </w:p>
    <w:p w:rsidR="004A3B0C" w:rsidRDefault="004A3B0C">
      <w:pPr>
        <w:pStyle w:val="ConsPlusNormal"/>
        <w:spacing w:before="220"/>
        <w:ind w:firstLine="540"/>
        <w:jc w:val="both"/>
      </w:pPr>
      <w:r>
        <w:t>в случае если подозрение на АЧС возникло в группе свиней, насчитывающей от 51 до 100 свиней, Пробы отбираются от 22 свиней;</w:t>
      </w:r>
    </w:p>
    <w:p w:rsidR="004A3B0C" w:rsidRDefault="004A3B0C">
      <w:pPr>
        <w:pStyle w:val="ConsPlusNormal"/>
        <w:spacing w:before="220"/>
        <w:ind w:firstLine="540"/>
        <w:jc w:val="both"/>
      </w:pPr>
      <w:r>
        <w:t>в случае если подозрение на АЧС возникло в группе свиней, насчитывающей от 101 до 500 свиней, Пробы отбираются от 25 свиней;</w:t>
      </w:r>
    </w:p>
    <w:p w:rsidR="004A3B0C" w:rsidRDefault="004A3B0C">
      <w:pPr>
        <w:pStyle w:val="ConsPlusNormal"/>
        <w:spacing w:before="220"/>
        <w:ind w:firstLine="540"/>
        <w:jc w:val="both"/>
      </w:pPr>
      <w:r>
        <w:t>в случае если подозрение на АЧС возникло в группе, насчитывающей 501 свинью и более, Пробы отбираются от 30 свиней.</w:t>
      </w:r>
    </w:p>
    <w:p w:rsidR="004A3B0C" w:rsidRDefault="004A3B0C">
      <w:pPr>
        <w:pStyle w:val="ConsPlusNormal"/>
        <w:spacing w:before="220"/>
        <w:ind w:firstLine="540"/>
        <w:jc w:val="both"/>
      </w:pPr>
      <w: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4A3B0C" w:rsidRDefault="004A3B0C">
      <w:pPr>
        <w:pStyle w:val="ConsPlusNormal"/>
        <w:spacing w:before="220"/>
        <w:ind w:firstLine="540"/>
        <w:jc w:val="both"/>
      </w:pPr>
      <w: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4A3B0C" w:rsidRDefault="004A3B0C">
      <w:pPr>
        <w:pStyle w:val="ConsPlusNormal"/>
        <w:spacing w:before="220"/>
        <w:ind w:firstLine="540"/>
        <w:jc w:val="both"/>
      </w:pPr>
      <w:r>
        <w:t xml:space="preserve">От трупов свиней или диких кабанов должны отбираться фрагменты селезенки массой от 5 до 10 г, нижнечелюстные (подчелюстные), или портальные, или </w:t>
      </w:r>
      <w:proofErr w:type="spellStart"/>
      <w:r>
        <w:t>мезентериальные</w:t>
      </w:r>
      <w:proofErr w:type="spellEnd"/>
      <w:r>
        <w:t xml:space="preserve"> лимфоузлы целиком, в случае разложения трупа - грудная или трубчатая кость. Трупы поросят массой до 10 кг направляются целиком.</w:t>
      </w:r>
    </w:p>
    <w:p w:rsidR="004A3B0C" w:rsidRDefault="004A3B0C">
      <w:pPr>
        <w:pStyle w:val="ConsPlusNormal"/>
        <w:spacing w:before="220"/>
        <w:ind w:firstLine="540"/>
        <w:jc w:val="both"/>
      </w:pPr>
      <w: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4A3B0C" w:rsidRDefault="004A3B0C">
      <w:pPr>
        <w:pStyle w:val="ConsPlusNormal"/>
        <w:spacing w:before="220"/>
        <w:ind w:firstLine="540"/>
        <w:jc w:val="both"/>
      </w:pPr>
      <w:bookmarkStart w:id="9" w:name="P160"/>
      <w:bookmarkEnd w:id="9"/>
      <w: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4A3B0C" w:rsidRDefault="004A3B0C">
      <w:pPr>
        <w:pStyle w:val="ConsPlusNormal"/>
        <w:spacing w:before="220"/>
        <w:ind w:firstLine="540"/>
        <w:jc w:val="both"/>
      </w:pPr>
      <w:r>
        <w:t>Утечка (рассеивание) биологического и (или) патологического материала во внешнюю среду не допускается.</w:t>
      </w:r>
    </w:p>
    <w:p w:rsidR="004A3B0C" w:rsidRDefault="004A3B0C">
      <w:pPr>
        <w:pStyle w:val="ConsPlusNormal"/>
        <w:spacing w:before="220"/>
        <w:ind w:firstLine="540"/>
        <w:jc w:val="both"/>
      </w:pPr>
      <w:r>
        <w:t>Контейнеры, емкости с Пробами и (или) пробами продуктов должны быть упакованы и опечатаны.</w:t>
      </w:r>
    </w:p>
    <w:p w:rsidR="004A3B0C" w:rsidRDefault="004A3B0C">
      <w:pPr>
        <w:pStyle w:val="ConsPlusNormal"/>
        <w:spacing w:before="220"/>
        <w:ind w:firstLine="540"/>
        <w:jc w:val="both"/>
      </w:pPr>
      <w:r>
        <w:t xml:space="preserve">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w:t>
      </w:r>
      <w:proofErr w:type="spellStart"/>
      <w:r>
        <w:t>госветслужбы</w:t>
      </w:r>
      <w:proofErr w:type="spellEnd"/>
      <w:r>
        <w:t>, осуществившего отбор Проб и (или) проб продуктов.</w:t>
      </w:r>
    </w:p>
    <w:p w:rsidR="004A3B0C" w:rsidRDefault="004A3B0C">
      <w:pPr>
        <w:pStyle w:val="ConsPlusNormal"/>
        <w:spacing w:before="220"/>
        <w:ind w:firstLine="540"/>
        <w:jc w:val="both"/>
      </w:pPr>
      <w:r>
        <w:t xml:space="preserve">Пробы и (или) пробы продуктов должны быть доставлены в лабораторию специалистом </w:t>
      </w:r>
      <w:proofErr w:type="spellStart"/>
      <w:r>
        <w:t>госветслужбы</w:t>
      </w:r>
      <w:proofErr w:type="spellEnd"/>
      <w:r>
        <w:t>.</w:t>
      </w:r>
    </w:p>
    <w:p w:rsidR="004A3B0C" w:rsidRDefault="004A3B0C">
      <w:pPr>
        <w:pStyle w:val="ConsPlusNormal"/>
        <w:spacing w:before="220"/>
        <w:ind w:firstLine="540"/>
        <w:jc w:val="both"/>
      </w:pPr>
      <w:r>
        <w:t xml:space="preserve">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w:t>
      </w:r>
      <w:proofErr w:type="gramStart"/>
      <w:r>
        <w:t>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roofErr w:type="gramEnd"/>
    </w:p>
    <w:p w:rsidR="004A3B0C" w:rsidRDefault="004A3B0C">
      <w:pPr>
        <w:pStyle w:val="ConsPlusNormal"/>
        <w:spacing w:before="220"/>
        <w:ind w:firstLine="540"/>
        <w:jc w:val="both"/>
      </w:pPr>
      <w:bookmarkStart w:id="10" w:name="P166"/>
      <w:bookmarkEnd w:id="10"/>
      <w:r>
        <w:lastRenderedPageBreak/>
        <w:t>27. Лабораторные исследования Проб и (или) проб продуктов должны проводиться с использованием одного из методов:</w:t>
      </w:r>
    </w:p>
    <w:p w:rsidR="004A3B0C" w:rsidRDefault="004A3B0C">
      <w:pPr>
        <w:pStyle w:val="ConsPlusNormal"/>
        <w:spacing w:before="220"/>
        <w:ind w:firstLine="540"/>
        <w:jc w:val="both"/>
      </w:pPr>
      <w:r>
        <w:t>молекулярно-биологических исследований методом полимеразной цепной реакции (далее - ПЦР);</w:t>
      </w:r>
    </w:p>
    <w:p w:rsidR="004A3B0C" w:rsidRDefault="004A3B0C">
      <w:pPr>
        <w:pStyle w:val="ConsPlusNormal"/>
        <w:spacing w:before="220"/>
        <w:ind w:firstLine="540"/>
        <w:jc w:val="both"/>
      </w:pPr>
      <w:r>
        <w:t xml:space="preserve">вирусологических исследований (изоляция вируса на чувствительной культуре клеток и его идентификация в реакциях: </w:t>
      </w:r>
      <w:proofErr w:type="spellStart"/>
      <w:r>
        <w:t>гемадсорбции</w:t>
      </w:r>
      <w:proofErr w:type="spellEnd"/>
      <w:r>
        <w:t xml:space="preserve">, ПЦР, реакции прямой </w:t>
      </w:r>
      <w:proofErr w:type="spellStart"/>
      <w:r>
        <w:t>иммунофлуоресценции</w:t>
      </w:r>
      <w:proofErr w:type="spellEnd"/>
      <w:r>
        <w:t xml:space="preserve"> (далее - РПИФ);</w:t>
      </w:r>
    </w:p>
    <w:p w:rsidR="004A3B0C" w:rsidRDefault="004A3B0C">
      <w:pPr>
        <w:pStyle w:val="ConsPlusNormal"/>
        <w:spacing w:before="220"/>
        <w:ind w:firstLine="540"/>
        <w:jc w:val="both"/>
      </w:pPr>
      <w:r>
        <w:t>метода обнаружения антигена возбудителя в РПИФ;</w:t>
      </w:r>
    </w:p>
    <w:p w:rsidR="004A3B0C" w:rsidRDefault="004A3B0C">
      <w:pPr>
        <w:pStyle w:val="ConsPlusNormal"/>
        <w:spacing w:before="220"/>
        <w:ind w:firstLine="540"/>
        <w:jc w:val="both"/>
      </w:pPr>
      <w:r>
        <w:t>метода иммуноферментного анализа.</w:t>
      </w:r>
    </w:p>
    <w:p w:rsidR="004A3B0C" w:rsidRDefault="004A3B0C">
      <w:pPr>
        <w:pStyle w:val="ConsPlusNormal"/>
        <w:spacing w:before="220"/>
        <w:ind w:firstLine="540"/>
        <w:jc w:val="both"/>
      </w:pPr>
      <w:r>
        <w:t>Для выявления возбудителя в продуктах убоя свиней и продуктах их переработки используется метод ПЦР.</w:t>
      </w:r>
    </w:p>
    <w:p w:rsidR="004A3B0C" w:rsidRDefault="004A3B0C">
      <w:pPr>
        <w:pStyle w:val="ConsPlusNormal"/>
        <w:spacing w:before="220"/>
        <w:ind w:firstLine="540"/>
        <w:jc w:val="both"/>
      </w:pPr>
      <w:bookmarkStart w:id="11" w:name="P172"/>
      <w:bookmarkEnd w:id="11"/>
      <w: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4A3B0C" w:rsidRDefault="004A3B0C">
      <w:pPr>
        <w:pStyle w:val="ConsPlusNormal"/>
        <w:spacing w:before="220"/>
        <w:ind w:firstLine="540"/>
        <w:jc w:val="both"/>
      </w:pPr>
      <w:bookmarkStart w:id="12" w:name="P173"/>
      <w:bookmarkEnd w:id="12"/>
      <w:r>
        <w:t xml:space="preserve">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t>госветслужбы</w:t>
      </w:r>
      <w:proofErr w:type="spellEnd"/>
      <w:r>
        <w:t>, направившего биологический и (или) патологический материал на лабораторные исследования, о полученных результатах.</w:t>
      </w:r>
    </w:p>
    <w:p w:rsidR="004A3B0C" w:rsidRDefault="004A3B0C">
      <w:pPr>
        <w:pStyle w:val="ConsPlusNormal"/>
        <w:spacing w:before="220"/>
        <w:ind w:firstLine="540"/>
        <w:jc w:val="both"/>
      </w:pPr>
      <w:proofErr w:type="gramStart"/>
      <w: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w:t>
      </w:r>
      <w:proofErr w:type="gramEnd"/>
      <w:r>
        <w:t>,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4A3B0C" w:rsidRDefault="004A3B0C">
      <w:pPr>
        <w:pStyle w:val="ConsPlusNormal"/>
        <w:spacing w:before="220"/>
        <w:ind w:firstLine="540"/>
        <w:jc w:val="both"/>
      </w:pPr>
      <w:r>
        <w:t xml:space="preserve">30.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w:t>
      </w:r>
      <w:proofErr w:type="gramEnd"/>
      <w:r>
        <w:t xml:space="preserve"> </w:t>
      </w:r>
      <w:proofErr w:type="gramStart"/>
      <w:r>
        <w:t>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w:t>
      </w:r>
      <w:proofErr w:type="gramEnd"/>
      <w:r>
        <w:t>, органы государственной власти субъектов Российской Федерации, уполномоченные в области охоты и сохранения охотничьих ресурсов.</w:t>
      </w:r>
    </w:p>
    <w:p w:rsidR="004A3B0C" w:rsidRDefault="004A3B0C">
      <w:pPr>
        <w:pStyle w:val="ConsPlusNormal"/>
        <w:spacing w:before="220"/>
        <w:ind w:firstLine="540"/>
        <w:jc w:val="both"/>
      </w:pPr>
      <w:r>
        <w:t xml:space="preserve">31. </w:t>
      </w:r>
      <w:proofErr w:type="gramStart"/>
      <w:r>
        <w:t xml:space="preserve">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w:t>
      </w:r>
      <w:r>
        <w:lastRenderedPageBreak/>
        <w:t>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w:t>
      </w:r>
      <w:proofErr w:type="gramEnd"/>
      <w:r>
        <w:t xml:space="preserve">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4A3B0C" w:rsidRDefault="004A3B0C">
      <w:pPr>
        <w:pStyle w:val="ConsPlusNormal"/>
        <w:spacing w:before="220"/>
        <w:ind w:firstLine="540"/>
        <w:jc w:val="both"/>
      </w:pPr>
      <w:r>
        <w:t xml:space="preserve">32. </w:t>
      </w:r>
      <w:proofErr w:type="gramStart"/>
      <w:r>
        <w:t>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w:t>
      </w:r>
      <w:proofErr w:type="gramEnd"/>
      <w:r>
        <w:t xml:space="preserve">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 учреждениям.</w:t>
      </w:r>
    </w:p>
    <w:p w:rsidR="004A3B0C" w:rsidRDefault="004A3B0C">
      <w:pPr>
        <w:pStyle w:val="ConsPlusNormal"/>
        <w:spacing w:before="220"/>
        <w:ind w:firstLine="540"/>
        <w:jc w:val="both"/>
      </w:pPr>
      <w:r>
        <w:t xml:space="preserve">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t>неустановлении</w:t>
      </w:r>
      <w:proofErr w:type="spellEnd"/>
      <w:r>
        <w:t xml:space="preserve">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4A3B0C" w:rsidRDefault="004A3B0C">
      <w:pPr>
        <w:pStyle w:val="ConsPlusNormal"/>
      </w:pPr>
    </w:p>
    <w:p w:rsidR="004A3B0C" w:rsidRDefault="004A3B0C">
      <w:pPr>
        <w:pStyle w:val="ConsPlusTitle"/>
        <w:jc w:val="center"/>
        <w:outlineLvl w:val="1"/>
      </w:pPr>
      <w:r>
        <w:t>VI. Установление карантина, ограничительные и иные</w:t>
      </w:r>
    </w:p>
    <w:p w:rsidR="004A3B0C" w:rsidRDefault="004A3B0C">
      <w:pPr>
        <w:pStyle w:val="ConsPlusTitle"/>
        <w:jc w:val="center"/>
      </w:pPr>
      <w:r>
        <w:t>мероприятия, направленные на ликвидацию очагов АЧС, а также</w:t>
      </w:r>
    </w:p>
    <w:p w:rsidR="004A3B0C" w:rsidRDefault="004A3B0C">
      <w:pPr>
        <w:pStyle w:val="ConsPlusTitle"/>
        <w:jc w:val="center"/>
      </w:pPr>
      <w:r>
        <w:t>на предотвращение ее распространения</w:t>
      </w:r>
    </w:p>
    <w:p w:rsidR="004A3B0C" w:rsidRDefault="004A3B0C">
      <w:pPr>
        <w:pStyle w:val="ConsPlusNormal"/>
      </w:pPr>
    </w:p>
    <w:p w:rsidR="004A3B0C" w:rsidRDefault="004A3B0C">
      <w:pPr>
        <w:pStyle w:val="ConsPlusNormal"/>
        <w:ind w:firstLine="540"/>
        <w:jc w:val="both"/>
      </w:pPr>
      <w: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4A3B0C" w:rsidRDefault="004A3B0C">
      <w:pPr>
        <w:pStyle w:val="ConsPlusNormal"/>
        <w:spacing w:before="22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4A3B0C" w:rsidRDefault="004A3B0C">
      <w:pPr>
        <w:pStyle w:val="ConsPlusNormal"/>
        <w:spacing w:before="22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4A3B0C" w:rsidRDefault="004A3B0C">
      <w:pPr>
        <w:pStyle w:val="ConsPlusNormal"/>
        <w:spacing w:before="220"/>
        <w:ind w:firstLine="540"/>
        <w:jc w:val="both"/>
      </w:pPr>
      <w:proofErr w:type="gramStart"/>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w:t>
      </w:r>
      <w:proofErr w:type="gramEnd"/>
      <w:r>
        <w:t xml:space="preserve"> на объектах, подведомственных указанным органам;</w:t>
      </w:r>
    </w:p>
    <w:p w:rsidR="004A3B0C" w:rsidRDefault="004A3B0C">
      <w:pPr>
        <w:pStyle w:val="ConsPlusNormal"/>
        <w:spacing w:before="220"/>
        <w:ind w:firstLine="540"/>
        <w:jc w:val="both"/>
      </w:pPr>
      <w:r>
        <w:t>обеспечить проведение заседания специальной противоэпизоотической комиссии соответствующего субъекта Российской Федерации &lt;8&gt;;</w:t>
      </w:r>
    </w:p>
    <w:p w:rsidR="004A3B0C" w:rsidRDefault="004A3B0C">
      <w:pPr>
        <w:pStyle w:val="ConsPlusNormal"/>
        <w:spacing w:before="220"/>
        <w:ind w:firstLine="540"/>
        <w:jc w:val="both"/>
      </w:pPr>
      <w:r>
        <w:lastRenderedPageBreak/>
        <w:t>--------------------------------</w:t>
      </w:r>
    </w:p>
    <w:p w:rsidR="004A3B0C" w:rsidRDefault="004A3B0C">
      <w:pPr>
        <w:pStyle w:val="ConsPlusNormal"/>
        <w:spacing w:before="220"/>
        <w:ind w:firstLine="540"/>
        <w:jc w:val="both"/>
      </w:pPr>
      <w:r>
        <w:t xml:space="preserve">&lt;8&gt; </w:t>
      </w:r>
      <w:hyperlink r:id="rId20" w:history="1">
        <w:r>
          <w:rPr>
            <w:color w:val="0000FF"/>
          </w:rPr>
          <w:t>Статья 17</w:t>
        </w:r>
      </w:hyperlink>
      <w:r>
        <w:t xml:space="preserve"> Закона Российской Федерации от 14 мая 1993 г. N 4979-1 "О ветеринарии".</w:t>
      </w:r>
    </w:p>
    <w:p w:rsidR="004A3B0C" w:rsidRDefault="004A3B0C">
      <w:pPr>
        <w:pStyle w:val="ConsPlusNormal"/>
        <w:ind w:firstLine="540"/>
        <w:jc w:val="both"/>
      </w:pPr>
    </w:p>
    <w:p w:rsidR="004A3B0C" w:rsidRDefault="004A3B0C">
      <w:pPr>
        <w:pStyle w:val="ConsPlusNormal"/>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4A3B0C" w:rsidRDefault="004A3B0C">
      <w:pPr>
        <w:pStyle w:val="ConsPlusNormal"/>
        <w:spacing w:before="220"/>
        <w:ind w:firstLine="540"/>
        <w:jc w:val="both"/>
      </w:pPr>
      <w:proofErr w:type="gramStart"/>
      <w: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w:t>
      </w:r>
      <w:proofErr w:type="gramEnd"/>
      <w:r>
        <w:t xml:space="preserve"> (</w:t>
      </w:r>
      <w:proofErr w:type="gramStart"/>
      <w:r>
        <w:t xml:space="preserve">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w:t>
      </w:r>
      <w:hyperlink w:anchor="P173" w:history="1">
        <w:r>
          <w:rPr>
            <w:color w:val="0000FF"/>
          </w:rPr>
          <w:t>пунктом 29</w:t>
        </w:r>
      </w:hyperlink>
      <w:r>
        <w:t xml:space="preserve"> настоящих Правил;</w:t>
      </w:r>
      <w:proofErr w:type="gramEnd"/>
    </w:p>
    <w:p w:rsidR="004A3B0C" w:rsidRDefault="004A3B0C">
      <w:pPr>
        <w:pStyle w:val="ConsPlusNormal"/>
        <w:spacing w:before="220"/>
        <w:ind w:firstLine="540"/>
        <w:jc w:val="both"/>
      </w:pPr>
      <w: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4A3B0C" w:rsidRDefault="004A3B0C">
      <w:pPr>
        <w:pStyle w:val="ConsPlusNormal"/>
        <w:spacing w:before="220"/>
        <w:ind w:firstLine="540"/>
        <w:jc w:val="both"/>
      </w:pPr>
      <w:proofErr w:type="gramStart"/>
      <w: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распространения возбудителя осуществляется с учетом предложений должностных лиц указанных</w:t>
      </w:r>
      <w:proofErr w:type="gramEnd"/>
      <w:r>
        <w:t xml:space="preserve"> органов, представленных не позднее 12 часов с момента получения ими информации об установлении диагноза на АЧС в соответствии с </w:t>
      </w:r>
      <w:hyperlink w:anchor="P173" w:history="1">
        <w:r>
          <w:rPr>
            <w:color w:val="0000FF"/>
          </w:rPr>
          <w:t>пунктом 29</w:t>
        </w:r>
      </w:hyperlink>
      <w:r>
        <w:t xml:space="preserve"> настоящих Правил.</w:t>
      </w:r>
    </w:p>
    <w:p w:rsidR="004A3B0C" w:rsidRDefault="004A3B0C">
      <w:pPr>
        <w:pStyle w:val="ConsPlusNormal"/>
        <w:spacing w:before="220"/>
        <w:ind w:firstLine="540"/>
        <w:jc w:val="both"/>
      </w:pPr>
      <w:r>
        <w:t xml:space="preserve">35.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4A3B0C" w:rsidRDefault="004A3B0C">
      <w:pPr>
        <w:pStyle w:val="ConsPlusNormal"/>
        <w:spacing w:before="220"/>
        <w:ind w:firstLine="540"/>
        <w:jc w:val="both"/>
      </w:pPr>
      <w: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4A3B0C" w:rsidRDefault="004A3B0C">
      <w:pPr>
        <w:pStyle w:val="ConsPlusNormal"/>
        <w:spacing w:before="220"/>
        <w:ind w:firstLine="540"/>
        <w:jc w:val="both"/>
      </w:pPr>
      <w:proofErr w:type="gramStart"/>
      <w: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w:t>
      </w:r>
      <w:proofErr w:type="gramEnd"/>
      <w:r>
        <w:t xml:space="preserve"> При установлении диагноза на АЧС в разных хозяйствах одного муниципального образования радиус эпизоотического очага должен составлять не менее 5 км от границ хозяйств;</w:t>
      </w:r>
    </w:p>
    <w:p w:rsidR="004A3B0C" w:rsidRDefault="004A3B0C">
      <w:pPr>
        <w:pStyle w:val="ConsPlusNormal"/>
        <w:spacing w:before="220"/>
        <w:ind w:firstLine="540"/>
        <w:jc w:val="both"/>
      </w:pPr>
      <w:proofErr w:type="gramStart"/>
      <w:r>
        <w:t xml:space="preserve">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w:t>
      </w:r>
      <w:hyperlink w:anchor="P201" w:history="1">
        <w:r>
          <w:rPr>
            <w:color w:val="0000FF"/>
          </w:rPr>
          <w:t>пунктом 37</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roofErr w:type="gramEnd"/>
    </w:p>
    <w:p w:rsidR="004A3B0C" w:rsidRDefault="004A3B0C">
      <w:pPr>
        <w:pStyle w:val="ConsPlusNormal"/>
        <w:spacing w:before="220"/>
        <w:ind w:firstLine="540"/>
        <w:jc w:val="both"/>
      </w:pPr>
      <w:bookmarkStart w:id="13" w:name="P200"/>
      <w:bookmarkEnd w:id="13"/>
      <w:proofErr w:type="gramStart"/>
      <w:r>
        <w:lastRenderedPageBreak/>
        <w:t xml:space="preserve">территория, прилегающая к угрожаемой зоне, радиус которой составляет от 10 км до 100 км от границ угрожаемой зоны (за исключением случаев, предусмотренных </w:t>
      </w:r>
      <w:hyperlink w:anchor="P202" w:history="1">
        <w:r>
          <w:rPr>
            <w:color w:val="0000FF"/>
          </w:rPr>
          <w:t>пунктом 38</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roofErr w:type="gramEnd"/>
    </w:p>
    <w:p w:rsidR="004A3B0C" w:rsidRDefault="004A3B0C">
      <w:pPr>
        <w:pStyle w:val="ConsPlusNormal"/>
        <w:spacing w:before="220"/>
        <w:ind w:firstLine="540"/>
        <w:jc w:val="both"/>
      </w:pPr>
      <w:bookmarkStart w:id="14" w:name="P201"/>
      <w:bookmarkEnd w:id="14"/>
      <w:r>
        <w:t xml:space="preserve">37. </w:t>
      </w:r>
      <w:proofErr w:type="gramStart"/>
      <w:r>
        <w:t xml:space="preserve">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w:t>
      </w:r>
      <w:proofErr w:type="spellStart"/>
      <w:r>
        <w:t>компартменту</w:t>
      </w:r>
      <w:proofErr w:type="spellEnd"/>
      <w:r>
        <w:t xml:space="preserve">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w:t>
      </w:r>
      <w:proofErr w:type="spellStart"/>
      <w:r>
        <w:t>компартментам</w:t>
      </w:r>
      <w:proofErr w:type="spellEnd"/>
      <w:proofErr w:type="gramEnd"/>
      <w:r>
        <w:t xml:space="preserve"> в указанных предприятиях по убою и переработке и (или) хозяйствах не выявлено несоответствие хотя бы одному из критериев </w:t>
      </w:r>
      <w:proofErr w:type="spellStart"/>
      <w:r>
        <w:t>компартментализации</w:t>
      </w:r>
      <w:proofErr w:type="spellEnd"/>
      <w:r>
        <w:t xml:space="preserve">, указанных в </w:t>
      </w:r>
      <w:hyperlink r:id="rId21" w:history="1">
        <w:r>
          <w:rPr>
            <w:color w:val="0000FF"/>
          </w:rPr>
          <w:t>Правилах</w:t>
        </w:r>
      </w:hyperlink>
      <w:r>
        <w:t xml:space="preserve"> </w:t>
      </w:r>
      <w:proofErr w:type="spellStart"/>
      <w:r>
        <w:t>компартментализации</w:t>
      </w:r>
      <w:proofErr w:type="spellEnd"/>
      <w:r>
        <w:t>.</w:t>
      </w:r>
    </w:p>
    <w:p w:rsidR="004A3B0C" w:rsidRDefault="004A3B0C">
      <w:pPr>
        <w:pStyle w:val="ConsPlusNormal"/>
        <w:spacing w:before="220"/>
        <w:ind w:firstLine="540"/>
        <w:jc w:val="both"/>
      </w:pPr>
      <w:bookmarkStart w:id="15" w:name="P202"/>
      <w:bookmarkEnd w:id="15"/>
      <w:r>
        <w:t xml:space="preserve">38. Территории предприятий по убою и переработке и (или) хозяйств, отнесенных к </w:t>
      </w:r>
      <w:proofErr w:type="spellStart"/>
      <w:r>
        <w:t>компартментам</w:t>
      </w:r>
      <w:proofErr w:type="spellEnd"/>
      <w:r>
        <w:t xml:space="preserve">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несоответствие хотя бы одному из критериев </w:t>
      </w:r>
      <w:proofErr w:type="spellStart"/>
      <w:r>
        <w:t>компартментализации</w:t>
      </w:r>
      <w:proofErr w:type="spellEnd"/>
      <w:r>
        <w:t xml:space="preserve">, указанных в </w:t>
      </w:r>
      <w:hyperlink r:id="rId22" w:history="1">
        <w:r>
          <w:rPr>
            <w:color w:val="0000FF"/>
          </w:rPr>
          <w:t>Правилах</w:t>
        </w:r>
      </w:hyperlink>
      <w:r>
        <w:t xml:space="preserve"> </w:t>
      </w:r>
      <w:proofErr w:type="spellStart"/>
      <w:r>
        <w:t>компартментализации</w:t>
      </w:r>
      <w:proofErr w:type="spellEnd"/>
      <w:r>
        <w:t>.</w:t>
      </w:r>
    </w:p>
    <w:p w:rsidR="004A3B0C" w:rsidRDefault="004A3B0C">
      <w:pPr>
        <w:pStyle w:val="ConsPlusNormal"/>
        <w:spacing w:before="220"/>
        <w:ind w:firstLine="540"/>
        <w:jc w:val="both"/>
      </w:pPr>
      <w:r>
        <w:t xml:space="preserve">39. В случае если предприятия по убою и переработке расположены на территории, указанной в </w:t>
      </w:r>
      <w:hyperlink w:anchor="P200" w:history="1">
        <w:r>
          <w:rPr>
            <w:color w:val="0000FF"/>
          </w:rPr>
          <w:t>абзаце четвертом пункта 36</w:t>
        </w:r>
      </w:hyperlink>
      <w:r>
        <w:t xml:space="preserve"> настоящих Правил, границы угрожаемой зоны должны быть увеличены до мест нахождения соответствующих предприятий включительно.</w:t>
      </w:r>
    </w:p>
    <w:p w:rsidR="004A3B0C" w:rsidRDefault="004A3B0C">
      <w:pPr>
        <w:pStyle w:val="ConsPlusNormal"/>
        <w:spacing w:before="220"/>
        <w:ind w:firstLine="540"/>
        <w:jc w:val="both"/>
      </w:pPr>
      <w: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4A3B0C" w:rsidRDefault="004A3B0C">
      <w:pPr>
        <w:pStyle w:val="ConsPlusNormal"/>
        <w:spacing w:before="220"/>
        <w:ind w:firstLine="540"/>
        <w:jc w:val="both"/>
      </w:pPr>
      <w: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4A3B0C" w:rsidRDefault="004A3B0C">
      <w:pPr>
        <w:pStyle w:val="ConsPlusNormal"/>
        <w:spacing w:before="220"/>
        <w:ind w:firstLine="540"/>
        <w:jc w:val="both"/>
      </w:pPr>
      <w:bookmarkStart w:id="16" w:name="P206"/>
      <w:bookmarkEnd w:id="16"/>
      <w:r>
        <w:t>42. В эпизоотическом очаге:</w:t>
      </w:r>
    </w:p>
    <w:p w:rsidR="004A3B0C" w:rsidRDefault="004A3B0C">
      <w:pPr>
        <w:pStyle w:val="ConsPlusNormal"/>
        <w:spacing w:before="220"/>
        <w:ind w:firstLine="540"/>
        <w:jc w:val="both"/>
      </w:pPr>
      <w:r>
        <w:t>а) запрещается:</w:t>
      </w:r>
    </w:p>
    <w:p w:rsidR="004A3B0C" w:rsidRDefault="004A3B0C">
      <w:pPr>
        <w:pStyle w:val="ConsPlusNormal"/>
        <w:spacing w:before="220"/>
        <w:ind w:firstLine="540"/>
        <w:jc w:val="both"/>
      </w:pPr>
      <w:r>
        <w:t>в хозяйствах, осуществляющих содержание свиней:</w:t>
      </w:r>
    </w:p>
    <w:p w:rsidR="004A3B0C" w:rsidRDefault="004A3B0C">
      <w:pPr>
        <w:pStyle w:val="ConsPlusNormal"/>
        <w:spacing w:before="220"/>
        <w:ind w:firstLine="540"/>
        <w:jc w:val="both"/>
      </w:pPr>
      <w: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t>госветслужбы</w:t>
      </w:r>
      <w:proofErr w:type="spellEnd"/>
      <w: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4A3B0C" w:rsidRDefault="004A3B0C">
      <w:pPr>
        <w:pStyle w:val="ConsPlusNormal"/>
        <w:spacing w:before="220"/>
        <w:ind w:firstLine="540"/>
        <w:jc w:val="both"/>
      </w:pPr>
      <w:r>
        <w:t>перемещение и перегруппировка свиней;</w:t>
      </w:r>
    </w:p>
    <w:p w:rsidR="004A3B0C" w:rsidRDefault="004A3B0C">
      <w:pPr>
        <w:pStyle w:val="ConsPlusNormal"/>
        <w:spacing w:before="220"/>
        <w:ind w:firstLine="540"/>
        <w:jc w:val="both"/>
      </w:pPr>
      <w:r>
        <w:t>ввоз (ввод) и вывоз (вывод) свиней;</w:t>
      </w:r>
    </w:p>
    <w:p w:rsidR="004A3B0C" w:rsidRDefault="004A3B0C">
      <w:pPr>
        <w:pStyle w:val="ConsPlusNormal"/>
        <w:spacing w:before="220"/>
        <w:ind w:firstLine="540"/>
        <w:jc w:val="both"/>
      </w:pPr>
      <w:r>
        <w:t>убой свиней;</w:t>
      </w:r>
    </w:p>
    <w:p w:rsidR="004A3B0C" w:rsidRDefault="004A3B0C">
      <w:pPr>
        <w:pStyle w:val="ConsPlusNormal"/>
        <w:spacing w:before="220"/>
        <w:ind w:firstLine="540"/>
        <w:jc w:val="both"/>
      </w:pPr>
      <w:r>
        <w:t>вывоз продукции животноводства и растениеводства, включая корма;</w:t>
      </w:r>
    </w:p>
    <w:p w:rsidR="004A3B0C" w:rsidRDefault="004A3B0C">
      <w:pPr>
        <w:pStyle w:val="ConsPlusNormal"/>
        <w:spacing w:before="220"/>
        <w:ind w:firstLine="540"/>
        <w:jc w:val="both"/>
      </w:pPr>
      <w:r>
        <w:t xml:space="preserve">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w:t>
      </w:r>
      <w:r>
        <w:lastRenderedPageBreak/>
        <w:t>людей, проживающих и (или) временно пребывающих на территории хозяйства);</w:t>
      </w:r>
    </w:p>
    <w:p w:rsidR="004A3B0C" w:rsidRDefault="004A3B0C">
      <w:pPr>
        <w:pStyle w:val="ConsPlusNormal"/>
        <w:spacing w:before="220"/>
        <w:ind w:firstLine="540"/>
        <w:jc w:val="both"/>
      </w:pPr>
      <w:r>
        <w:t>в охотничьих угодьях и на иных территориях, являющихся средой обитания дикого кабана:</w:t>
      </w:r>
    </w:p>
    <w:p w:rsidR="004A3B0C" w:rsidRDefault="004A3B0C">
      <w:pPr>
        <w:pStyle w:val="ConsPlusNormal"/>
        <w:spacing w:before="220"/>
        <w:ind w:firstLine="540"/>
        <w:jc w:val="both"/>
      </w:pPr>
      <w:r>
        <w:t>заготовка дикого кабана на мясо, для изготовления чучел, на иные цели;</w:t>
      </w:r>
    </w:p>
    <w:p w:rsidR="004A3B0C" w:rsidRDefault="004A3B0C">
      <w:pPr>
        <w:pStyle w:val="ConsPlusNormal"/>
        <w:spacing w:before="220"/>
        <w:ind w:firstLine="540"/>
        <w:jc w:val="both"/>
      </w:pPr>
      <w:r>
        <w:t>заготовка кормов и подстилочного материала для свиней;</w:t>
      </w:r>
    </w:p>
    <w:p w:rsidR="004A3B0C" w:rsidRDefault="004A3B0C">
      <w:pPr>
        <w:pStyle w:val="ConsPlusNormal"/>
        <w:spacing w:before="220"/>
        <w:ind w:firstLine="540"/>
        <w:jc w:val="both"/>
      </w:pPr>
      <w:r>
        <w:t>охота, за исключением охоты в целях регулирования численности охотничьих ресурсов &lt;9&gt;;</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&lt;9&gt; </w:t>
      </w:r>
      <w:hyperlink r:id="rId23" w:history="1">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4A3B0C" w:rsidRDefault="004A3B0C">
      <w:pPr>
        <w:pStyle w:val="ConsPlusNormal"/>
        <w:ind w:firstLine="540"/>
        <w:jc w:val="both"/>
      </w:pPr>
    </w:p>
    <w:p w:rsidR="004A3B0C" w:rsidRDefault="004A3B0C">
      <w:pPr>
        <w:pStyle w:val="ConsPlusNormal"/>
        <w:ind w:firstLine="540"/>
        <w:jc w:val="both"/>
      </w:pPr>
      <w:r>
        <w:t>б) осуществляется:</w:t>
      </w:r>
    </w:p>
    <w:p w:rsidR="004A3B0C" w:rsidRDefault="004A3B0C">
      <w:pPr>
        <w:pStyle w:val="ConsPlusNormal"/>
        <w:spacing w:before="220"/>
        <w:ind w:firstLine="540"/>
        <w:jc w:val="both"/>
      </w:pPr>
      <w:proofErr w:type="gramStart"/>
      <w:r>
        <w:t xml:space="preserve">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w:t>
      </w:r>
      <w:hyperlink w:anchor="P266" w:history="1">
        <w:r>
          <w:rPr>
            <w:color w:val="0000FF"/>
          </w:rPr>
          <w:t>пунктом 55</w:t>
        </w:r>
      </w:hyperlink>
      <w:r>
        <w:t xml:space="preserve"> настоящих Правил;</w:t>
      </w:r>
      <w:proofErr w:type="gramEnd"/>
    </w:p>
    <w:p w:rsidR="004A3B0C" w:rsidRDefault="004A3B0C">
      <w:pPr>
        <w:pStyle w:val="ConsPlusNormal"/>
        <w:spacing w:before="220"/>
        <w:ind w:firstLine="540"/>
        <w:jc w:val="both"/>
      </w:pPr>
      <w:r>
        <w:t>дезинфекционная обработка транспортных сре</w:t>
      </w:r>
      <w:proofErr w:type="gramStart"/>
      <w:r>
        <w:t>дств пр</w:t>
      </w:r>
      <w:proofErr w:type="gramEnd"/>
      <w:r>
        <w:t xml:space="preserve">и въезде (выезде) на территорию (с территории) эпизоотического очага, а также технических средств в соответствии с </w:t>
      </w:r>
      <w:hyperlink w:anchor="P269" w:history="1">
        <w:r>
          <w:rPr>
            <w:color w:val="0000FF"/>
          </w:rPr>
          <w:t>пунктом 56</w:t>
        </w:r>
      </w:hyperlink>
      <w:r>
        <w:t xml:space="preserve"> настоящих Правил;</w:t>
      </w:r>
    </w:p>
    <w:p w:rsidR="004A3B0C" w:rsidRDefault="004A3B0C">
      <w:pPr>
        <w:pStyle w:val="ConsPlusNormal"/>
        <w:spacing w:before="220"/>
        <w:ind w:firstLine="540"/>
        <w:jc w:val="both"/>
      </w:pPr>
      <w:r>
        <w:t>в хозяйствах, осуществляющих содержание свиней:</w:t>
      </w:r>
    </w:p>
    <w:p w:rsidR="004A3B0C" w:rsidRDefault="004A3B0C">
      <w:pPr>
        <w:pStyle w:val="ConsPlusNormal"/>
        <w:spacing w:before="220"/>
        <w:ind w:firstLine="540"/>
        <w:jc w:val="both"/>
      </w:pPr>
      <w:r>
        <w:t xml:space="preserve">изъятие свиней и диких кабанов и продуктов убоя &lt;10&gt; свиней и диких кабанов в соответствии с </w:t>
      </w:r>
      <w:hyperlink w:anchor="P246" w:history="1">
        <w:r>
          <w:rPr>
            <w:color w:val="0000FF"/>
          </w:rPr>
          <w:t>пунктом 46</w:t>
        </w:r>
      </w:hyperlink>
      <w:r>
        <w:t xml:space="preserve"> настоящих Правил;</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&lt;10&gt; </w:t>
      </w:r>
      <w:hyperlink r:id="rId24" w:history="1">
        <w:r>
          <w:rPr>
            <w:color w:val="0000FF"/>
          </w:rPr>
          <w:t>Пункт 3</w:t>
        </w:r>
      </w:hyperlink>
      <w:r>
        <w:t xml:space="preserve"> Правил отчуждения свиней и изъятия продуктов животноводства при ликвидации очагов особо опасных болезней свиней, утвержденных Постановлением Правительства Российской Федерации от 26 мая 2006 г. N 310 (Собрание законодательства Российской Федерации, 2006, N 23, ст. 2502).</w:t>
      </w:r>
    </w:p>
    <w:p w:rsidR="004A3B0C" w:rsidRDefault="004A3B0C">
      <w:pPr>
        <w:pStyle w:val="ConsPlusNormal"/>
        <w:ind w:firstLine="540"/>
        <w:jc w:val="both"/>
      </w:pPr>
    </w:p>
    <w:p w:rsidR="004A3B0C" w:rsidRDefault="004A3B0C">
      <w:pPr>
        <w:pStyle w:val="ConsPlusNormal"/>
        <w:ind w:firstLine="540"/>
        <w:jc w:val="both"/>
      </w:pPr>
      <w:r>
        <w:t xml:space="preserve">оборудование </w:t>
      </w:r>
      <w:proofErr w:type="spellStart"/>
      <w:r>
        <w:t>дезбарьеров</w:t>
      </w:r>
      <w:proofErr w:type="spellEnd"/>
      <w:r>
        <w:t xml:space="preserve"> на входе и въезде на территорию (с территории) эпизоотического очага;</w:t>
      </w:r>
    </w:p>
    <w:p w:rsidR="004A3B0C" w:rsidRDefault="004A3B0C">
      <w:pPr>
        <w:pStyle w:val="ConsPlusNormal"/>
        <w:spacing w:before="220"/>
        <w:ind w:firstLine="540"/>
        <w:jc w:val="both"/>
      </w:pPr>
      <w:r>
        <w:t>обеспечение отсутствия на территории эпизоотического очага животных без владельцев &lt;11&gt;;</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&lt;11&gt; </w:t>
      </w:r>
      <w:hyperlink r:id="rId25" w:history="1">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4A3B0C" w:rsidRDefault="004A3B0C">
      <w:pPr>
        <w:pStyle w:val="ConsPlusNormal"/>
        <w:ind w:firstLine="540"/>
        <w:jc w:val="both"/>
      </w:pPr>
    </w:p>
    <w:p w:rsidR="004A3B0C" w:rsidRDefault="004A3B0C">
      <w:pPr>
        <w:pStyle w:val="ConsPlusNormal"/>
        <w:ind w:firstLine="540"/>
        <w:jc w:val="both"/>
      </w:pPr>
      <w:r>
        <w:t>проведение дератизации;</w:t>
      </w:r>
    </w:p>
    <w:p w:rsidR="004A3B0C" w:rsidRDefault="004A3B0C">
      <w:pPr>
        <w:pStyle w:val="ConsPlusNormal"/>
        <w:spacing w:before="220"/>
        <w:ind w:firstLine="540"/>
        <w:jc w:val="both"/>
      </w:pPr>
      <w:r>
        <w:t>в охотничьих угодьях и на иных территориях, являющихся средой обитания дикого кабана:</w:t>
      </w:r>
    </w:p>
    <w:p w:rsidR="004A3B0C" w:rsidRDefault="004A3B0C">
      <w:pPr>
        <w:pStyle w:val="ConsPlusNormal"/>
        <w:spacing w:before="220"/>
        <w:ind w:firstLine="540"/>
        <w:jc w:val="both"/>
      </w:pPr>
      <w:r>
        <w:t xml:space="preserve">обеспечение отсутствия на территории эпизоотического очага диких кабанов путем </w:t>
      </w:r>
      <w:r>
        <w:lastRenderedPageBreak/>
        <w:t>регулирования их численности &lt;12&gt;.</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&lt;12&gt; </w:t>
      </w:r>
      <w:hyperlink r:id="rId26" w:history="1">
        <w:r>
          <w:rPr>
            <w:color w:val="0000FF"/>
          </w:rPr>
          <w:t>Статья 27</w:t>
        </w:r>
      </w:hyperlink>
      <w:r>
        <w:t xml:space="preserve"> Федерального закона от 24 апреля 1995 г. N 52-ФЗ "О животном мире" (Собрание законодательства Российской Федерации, 1995, N 17, ст. 1462; 2007, N 1, ст. 21).</w:t>
      </w:r>
    </w:p>
    <w:p w:rsidR="004A3B0C" w:rsidRDefault="004A3B0C">
      <w:pPr>
        <w:pStyle w:val="ConsPlusNormal"/>
        <w:ind w:firstLine="540"/>
        <w:jc w:val="both"/>
      </w:pPr>
    </w:p>
    <w:p w:rsidR="004A3B0C" w:rsidRDefault="004A3B0C">
      <w:pPr>
        <w:pStyle w:val="ConsPlusNormal"/>
        <w:ind w:firstLine="540"/>
        <w:jc w:val="both"/>
      </w:pPr>
      <w:r>
        <w:t xml:space="preserve">43. </w:t>
      </w:r>
      <w:proofErr w:type="gramStart"/>
      <w:r>
        <w:t xml:space="preserve">Владельцы свиней при установлении на территории их хозяйств эпизоотического очага обязаны предоставить специалистам </w:t>
      </w:r>
      <w:proofErr w:type="spellStart"/>
      <w:r>
        <w:t>госветслужбы</w:t>
      </w:r>
      <w:proofErr w:type="spellEnd"/>
      <w:r>
        <w:t xml:space="preserve">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roofErr w:type="gramEnd"/>
    </w:p>
    <w:p w:rsidR="004A3B0C" w:rsidRDefault="004A3B0C">
      <w:pPr>
        <w:pStyle w:val="ConsPlusNormal"/>
        <w:spacing w:before="220"/>
        <w:ind w:firstLine="540"/>
        <w:jc w:val="both"/>
      </w:pPr>
      <w:bookmarkStart w:id="17" w:name="P242"/>
      <w:bookmarkEnd w:id="17"/>
      <w:r>
        <w:t xml:space="preserve">44. </w:t>
      </w:r>
      <w:proofErr w:type="gramStart"/>
      <w:r>
        <w:t xml:space="preserve">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w:t>
      </w:r>
      <w:proofErr w:type="spellStart"/>
      <w:r>
        <w:t>дезбарьерами</w:t>
      </w:r>
      <w:proofErr w:type="spellEnd"/>
      <w:r>
        <w:t xml:space="preserve">,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w:t>
      </w:r>
      <w:hyperlink w:anchor="P246" w:history="1">
        <w:r>
          <w:rPr>
            <w:color w:val="0000FF"/>
          </w:rPr>
          <w:t>пункту 46</w:t>
        </w:r>
      </w:hyperlink>
      <w:r>
        <w:t xml:space="preserve"> настоящих Правил, с круглосуточным дежурством и привлечением сотрудников полиции в</w:t>
      </w:r>
      <w:proofErr w:type="gramEnd"/>
      <w:r>
        <w:t xml:space="preserve"> </w:t>
      </w:r>
      <w:proofErr w:type="gramStart"/>
      <w:r>
        <w:t>соответствии</w:t>
      </w:r>
      <w:proofErr w:type="gramEnd"/>
      <w:r>
        <w:t xml:space="preserve"> с положениями </w:t>
      </w:r>
      <w:hyperlink r:id="rId27" w:history="1">
        <w:r>
          <w:rPr>
            <w:color w:val="0000FF"/>
          </w:rPr>
          <w:t>статьи 16</w:t>
        </w:r>
      </w:hyperlink>
      <w:r>
        <w:t xml:space="preserve"> Федерального закона от 7 февраля 2011 г. N 3-ФЗ "О полиции" (Собрание законодательства Российской Федерации, 2011, N 7, ст. 900; 2014, N 30, ст. 4259).</w:t>
      </w:r>
    </w:p>
    <w:p w:rsidR="004A3B0C" w:rsidRDefault="004A3B0C">
      <w:pPr>
        <w:pStyle w:val="ConsPlusNormal"/>
        <w:spacing w:before="220"/>
        <w:ind w:firstLine="540"/>
        <w:jc w:val="both"/>
      </w:pPr>
      <w:r>
        <w:t xml:space="preserve">В случае если на территории угрожаемой зоны отсутствуют свиньи или содержащиеся в неволе дикие кабаны (за исключением хозяйств, отнесенных к </w:t>
      </w:r>
      <w:proofErr w:type="spellStart"/>
      <w:r>
        <w:t>компартменту</w:t>
      </w:r>
      <w:proofErr w:type="spellEnd"/>
      <w:r>
        <w:t xml:space="preserve"> IV и исключенных из угрожаемой зоны), контрольно-пропускные посты должны быть выставлены на выездах (выходах) из эпизоотического очага.</w:t>
      </w:r>
    </w:p>
    <w:p w:rsidR="004A3B0C" w:rsidRDefault="004A3B0C">
      <w:pPr>
        <w:pStyle w:val="ConsPlusNormal"/>
        <w:spacing w:before="220"/>
        <w:ind w:firstLine="540"/>
        <w:jc w:val="both"/>
      </w:pPr>
      <w: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4A3B0C" w:rsidRDefault="004A3B0C">
      <w:pPr>
        <w:pStyle w:val="ConsPlusNormal"/>
        <w:spacing w:before="220"/>
        <w:ind w:firstLine="540"/>
        <w:jc w:val="both"/>
      </w:pPr>
      <w:r>
        <w:t xml:space="preserve">45. </w:t>
      </w:r>
      <w:proofErr w:type="gramStart"/>
      <w:r>
        <w:t xml:space="preserve">При введении ограничения, указанного в </w:t>
      </w:r>
      <w:hyperlink w:anchor="P242" w:history="1">
        <w:r>
          <w:rPr>
            <w:color w:val="0000FF"/>
          </w:rPr>
          <w:t>пункте 44</w:t>
        </w:r>
      </w:hyperlink>
      <w:r>
        <w:t xml:space="preserve">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w:t>
      </w:r>
      <w:proofErr w:type="spellStart"/>
      <w:r>
        <w:t>дезбарьеров</w:t>
      </w:r>
      <w:proofErr w:type="spellEnd"/>
      <w:r>
        <w:t xml:space="preserve">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w:t>
      </w:r>
      <w:proofErr w:type="gramEnd"/>
      <w:r>
        <w:t xml:space="preserve"> (проезд) транспортных средств и указывающих направление движения.</w:t>
      </w:r>
    </w:p>
    <w:p w:rsidR="004A3B0C" w:rsidRDefault="004A3B0C">
      <w:pPr>
        <w:pStyle w:val="ConsPlusNormal"/>
        <w:spacing w:before="220"/>
        <w:ind w:firstLine="540"/>
        <w:jc w:val="both"/>
      </w:pPr>
      <w:bookmarkStart w:id="18" w:name="P246"/>
      <w:bookmarkEnd w:id="18"/>
      <w:r>
        <w:t xml:space="preserve">46. </w:t>
      </w:r>
      <w:proofErr w:type="gramStart"/>
      <w:r>
        <w:t xml:space="preserve">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w:t>
      </w:r>
      <w:proofErr w:type="spellStart"/>
      <w:r>
        <w:t>госветслужбы</w:t>
      </w:r>
      <w:proofErr w:type="spellEnd"/>
      <w:r>
        <w:t>.</w:t>
      </w:r>
      <w:proofErr w:type="gramEnd"/>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&lt;13&gt; </w:t>
      </w:r>
      <w:hyperlink r:id="rId28" w:history="1">
        <w:r>
          <w:rPr>
            <w:color w:val="0000FF"/>
          </w:rPr>
          <w:t>Пункт 7</w:t>
        </w:r>
      </w:hyperlink>
      <w:r>
        <w:t xml:space="preserve"> Правил отчуждения животных и изъятия продуктов животноводства при ликвидации очагов особо опасных болезней животных, утвержденных постановлением Правительства Российской Федерации от 26 мая 2006 г. N 310.</w:t>
      </w:r>
    </w:p>
    <w:p w:rsidR="004A3B0C" w:rsidRDefault="004A3B0C">
      <w:pPr>
        <w:pStyle w:val="ConsPlusNormal"/>
        <w:ind w:firstLine="540"/>
        <w:jc w:val="both"/>
      </w:pPr>
    </w:p>
    <w:p w:rsidR="004A3B0C" w:rsidRDefault="004A3B0C">
      <w:pPr>
        <w:pStyle w:val="ConsPlusNormal"/>
        <w:ind w:firstLine="540"/>
        <w:jc w:val="both"/>
      </w:pPr>
      <w:bookmarkStart w:id="19" w:name="P250"/>
      <w:bookmarkEnd w:id="19"/>
      <w:r>
        <w:lastRenderedPageBreak/>
        <w:t xml:space="preserve">47. Убой отчужденных свиней осуществляется бескровным методом. Трупы павших и убитых 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r:id="rId29" w:history="1">
        <w:r>
          <w:rPr>
            <w:color w:val="0000FF"/>
          </w:rPr>
          <w:t>статьей 2.1</w:t>
        </w:r>
      </w:hyperlink>
      <w:r>
        <w:t xml:space="preserve"> Закона Российской Федерации от 14 мая 1993 г. N 4979-1 "О ветеринарии".</w:t>
      </w:r>
    </w:p>
    <w:p w:rsidR="004A3B0C" w:rsidRDefault="004A3B0C">
      <w:pPr>
        <w:pStyle w:val="ConsPlusNormal"/>
        <w:spacing w:before="220"/>
        <w:ind w:firstLine="540"/>
        <w:jc w:val="both"/>
      </w:pPr>
      <w:r>
        <w:t>Остатки кормов и подстилки, деревянные кормушки, перегородки, полы уничтожаются методом сжигания на месте уничтожения трупов свиней.</w:t>
      </w:r>
    </w:p>
    <w:p w:rsidR="004A3B0C" w:rsidRDefault="004A3B0C">
      <w:pPr>
        <w:pStyle w:val="ConsPlusNormal"/>
        <w:spacing w:before="220"/>
        <w:ind w:firstLine="540"/>
        <w:jc w:val="both"/>
      </w:pPr>
      <w:bookmarkStart w:id="20" w:name="P252"/>
      <w:bookmarkEnd w:id="20"/>
      <w:r>
        <w:t xml:space="preserve">48. </w:t>
      </w:r>
      <w:proofErr w:type="gramStart"/>
      <w:r>
        <w:t xml:space="preserve">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w:t>
      </w:r>
      <w:proofErr w:type="spellStart"/>
      <w:r>
        <w:t>разморозки</w:t>
      </w:r>
      <w:proofErr w:type="spellEnd"/>
      <w:r>
        <w:t>) и имеющееся в них оборудование, транспортные средства, используемые для перевозки свиней, навоза, кормов, сырья и продуктов</w:t>
      </w:r>
      <w:proofErr w:type="gramEnd"/>
      <w:r>
        <w:t xml:space="preserve">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4A3B0C" w:rsidRDefault="004A3B0C">
      <w:pPr>
        <w:pStyle w:val="ConsPlusNormal"/>
        <w:spacing w:before="220"/>
        <w:ind w:firstLine="540"/>
        <w:jc w:val="both"/>
      </w:pPr>
      <w:r>
        <w:t>Дезинфекции в эпизоотическом очаге при АЧС у диких кабанов подлежат места обнаружения павших диких кабанов, подкормочные площадки.</w:t>
      </w:r>
    </w:p>
    <w:p w:rsidR="004A3B0C" w:rsidRDefault="004A3B0C">
      <w:pPr>
        <w:pStyle w:val="ConsPlusNormal"/>
        <w:spacing w:before="220"/>
        <w:ind w:firstLine="540"/>
        <w:jc w:val="both"/>
      </w:pPr>
      <w:r>
        <w:t xml:space="preserve">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w:t>
      </w:r>
      <w:proofErr w:type="gramStart"/>
      <w:r>
        <w:t>позднее</w:t>
      </w:r>
      <w:proofErr w:type="gramEnd"/>
      <w:r>
        <w:t xml:space="preserve"> чем за 3 календарных дня до планируемой даты отмены карантина.</w:t>
      </w:r>
    </w:p>
    <w:p w:rsidR="004A3B0C" w:rsidRDefault="004A3B0C">
      <w:pPr>
        <w:pStyle w:val="ConsPlusNormal"/>
        <w:spacing w:before="220"/>
        <w:ind w:firstLine="540"/>
        <w:jc w:val="both"/>
      </w:pPr>
      <w:bookmarkStart w:id="21" w:name="P255"/>
      <w:bookmarkEnd w:id="21"/>
      <w:r>
        <w:t xml:space="preserve">49. Для дезинфекции объектов, указанных в </w:t>
      </w:r>
      <w:hyperlink w:anchor="P252" w:history="1">
        <w:r>
          <w:rPr>
            <w:color w:val="0000FF"/>
          </w:rPr>
          <w:t>пункте 48</w:t>
        </w:r>
      </w:hyperlink>
      <w:r>
        <w:t xml:space="preserve">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w:t>
      </w:r>
      <w:proofErr w:type="spellStart"/>
      <w:r>
        <w:t>вирулицидной</w:t>
      </w:r>
      <w:proofErr w:type="spellEnd"/>
      <w:r>
        <w:t xml:space="preserve"> активностью в отношении возбудителя, согласно инструкциям по применению (далее - </w:t>
      </w:r>
      <w:proofErr w:type="spellStart"/>
      <w:r>
        <w:t>дезсредства</w:t>
      </w:r>
      <w:proofErr w:type="spellEnd"/>
      <w:r>
        <w:t>).</w:t>
      </w:r>
    </w:p>
    <w:p w:rsidR="004A3B0C" w:rsidRDefault="004A3B0C">
      <w:pPr>
        <w:pStyle w:val="ConsPlusNormal"/>
        <w:spacing w:before="220"/>
        <w:ind w:firstLine="540"/>
        <w:jc w:val="both"/>
      </w:pPr>
      <w:r>
        <w:t>При температуре воздуха ниже 0 °C обрабатываемые поверхности, за исключением поверхностей внутри помещений, должны быть увлажнены водой из расчета 10 дм</w:t>
      </w:r>
      <w:r>
        <w:rPr>
          <w:vertAlign w:val="superscript"/>
        </w:rPr>
        <w:t>3</w:t>
      </w:r>
      <w:r>
        <w:t>/м</w:t>
      </w:r>
      <w:proofErr w:type="gramStart"/>
      <w:r>
        <w:rPr>
          <w:vertAlign w:val="superscript"/>
        </w:rPr>
        <w:t>2</w:t>
      </w:r>
      <w:proofErr w:type="gramEnd"/>
      <w:r>
        <w:t xml:space="preserve"> и посыпаны сухой хлорной известью или гипохлоритом натрия с содержанием не менее 25% активного хлора из расчета 2 кг/м</w:t>
      </w:r>
      <w:r>
        <w:rPr>
          <w:vertAlign w:val="superscript"/>
        </w:rPr>
        <w:t>2</w:t>
      </w:r>
      <w:r>
        <w:t>.</w:t>
      </w:r>
    </w:p>
    <w:p w:rsidR="004A3B0C" w:rsidRDefault="004A3B0C">
      <w:pPr>
        <w:pStyle w:val="ConsPlusNormal"/>
        <w:spacing w:before="220"/>
        <w:ind w:firstLine="540"/>
        <w:jc w:val="both"/>
      </w:pPr>
      <w: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4A3B0C" w:rsidRDefault="004A3B0C">
      <w:pPr>
        <w:pStyle w:val="ConsPlusNormal"/>
        <w:spacing w:before="220"/>
        <w:ind w:firstLine="540"/>
        <w:jc w:val="both"/>
      </w:pPr>
      <w:bookmarkStart w:id="22" w:name="P258"/>
      <w:bookmarkEnd w:id="22"/>
      <w:r>
        <w:t xml:space="preserve">50. Предварительная дезинфекция внутри помещений должна проводиться в соответствии с </w:t>
      </w:r>
      <w:hyperlink w:anchor="P255" w:history="1">
        <w:r>
          <w:rPr>
            <w:color w:val="0000FF"/>
          </w:rPr>
          <w:t>пунктом 49</w:t>
        </w:r>
      </w:hyperlink>
      <w:r>
        <w:t xml:space="preserve"> настоящих Правил.</w:t>
      </w:r>
    </w:p>
    <w:p w:rsidR="004A3B0C" w:rsidRDefault="004A3B0C">
      <w:pPr>
        <w:pStyle w:val="ConsPlusNormal"/>
        <w:spacing w:before="220"/>
        <w:ind w:firstLine="540"/>
        <w:jc w:val="both"/>
      </w:pPr>
      <w:r>
        <w:t xml:space="preserve">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w:t>
      </w:r>
      <w:proofErr w:type="spellStart"/>
      <w:r>
        <w:t>дезакаризация</w:t>
      </w:r>
      <w:proofErr w:type="spellEnd"/>
      <w:r>
        <w:t xml:space="preserve">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w:t>
      </w:r>
      <w:proofErr w:type="gramStart"/>
      <w:r>
        <w:t xml:space="preserve">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w:t>
      </w:r>
      <w:proofErr w:type="spellStart"/>
      <w:r>
        <w:t>навозоудаления</w:t>
      </w:r>
      <w:proofErr w:type="spellEnd"/>
      <w:r>
        <w:t xml:space="preserve"> и другого оборудования водой с температурой не менее 40 °C с добавлением моющих средств, а также 2 - 3% </w:t>
      </w:r>
      <w:proofErr w:type="spellStart"/>
      <w:r>
        <w:t>сульфоната</w:t>
      </w:r>
      <w:proofErr w:type="spellEnd"/>
      <w:r>
        <w:t>, или кальцинированной соды, или едкого натра, или других поверхностно-активными веществами.</w:t>
      </w:r>
      <w:proofErr w:type="gramEnd"/>
      <w:r>
        <w:t xml:space="preserve"> </w:t>
      </w:r>
      <w:r>
        <w:lastRenderedPageBreak/>
        <w:t>Процесс очистки должен быть завершен только после того, как не обнаруживаются следы загрязнения биологического происхождения.</w:t>
      </w:r>
    </w:p>
    <w:p w:rsidR="004A3B0C" w:rsidRDefault="004A3B0C">
      <w:pPr>
        <w:pStyle w:val="ConsPlusNormal"/>
        <w:spacing w:before="220"/>
        <w:ind w:firstLine="540"/>
        <w:jc w:val="both"/>
      </w:pPr>
      <w:bookmarkStart w:id="23" w:name="P260"/>
      <w:bookmarkEnd w:id="23"/>
      <w:r>
        <w:t xml:space="preserve">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58" w:history="1">
        <w:r>
          <w:rPr>
            <w:color w:val="0000FF"/>
          </w:rPr>
          <w:t>пунктом 50</w:t>
        </w:r>
      </w:hyperlink>
      <w:r>
        <w:t xml:space="preserve"> настоящих Правил.</w:t>
      </w:r>
    </w:p>
    <w:p w:rsidR="004A3B0C" w:rsidRDefault="004A3B0C">
      <w:pPr>
        <w:pStyle w:val="ConsPlusNormal"/>
        <w:spacing w:before="220"/>
        <w:ind w:firstLine="540"/>
        <w:jc w:val="both"/>
      </w:pPr>
      <w:proofErr w:type="gramStart"/>
      <w:r>
        <w:t xml:space="preserve">При отсутствии в обрабатываемых </w:t>
      </w:r>
      <w:proofErr w:type="spellStart"/>
      <w:r>
        <w:t>дезсредствами</w:t>
      </w:r>
      <w:proofErr w:type="spellEnd"/>
      <w:r>
        <w:t xml:space="preserve">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Дно углубления, образовавшегося после выемки грунта, обрабатывается </w:t>
      </w:r>
      <w:proofErr w:type="spellStart"/>
      <w:r>
        <w:t>дезсредствами</w:t>
      </w:r>
      <w:proofErr w:type="spellEnd"/>
      <w:r>
        <w:t>.</w:t>
      </w:r>
      <w:proofErr w:type="gramEnd"/>
    </w:p>
    <w:p w:rsidR="004A3B0C" w:rsidRDefault="004A3B0C">
      <w:pPr>
        <w:pStyle w:val="ConsPlusNormal"/>
        <w:spacing w:before="220"/>
        <w:ind w:firstLine="540"/>
        <w:jc w:val="both"/>
      </w:pPr>
      <w:r>
        <w:t xml:space="preserve">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60" w:history="1">
        <w:r>
          <w:rPr>
            <w:color w:val="0000FF"/>
          </w:rPr>
          <w:t>пунктом 51</w:t>
        </w:r>
      </w:hyperlink>
      <w:r>
        <w:t xml:space="preserve"> настоящих Правил.</w:t>
      </w:r>
    </w:p>
    <w:p w:rsidR="004A3B0C" w:rsidRDefault="004A3B0C">
      <w:pPr>
        <w:pStyle w:val="ConsPlusNormal"/>
        <w:spacing w:before="220"/>
        <w:ind w:firstLine="540"/>
        <w:jc w:val="both"/>
      </w:pPr>
      <w:r>
        <w:t xml:space="preserve">53. После завершения срока экспозиции </w:t>
      </w:r>
      <w:proofErr w:type="spellStart"/>
      <w:r>
        <w:t>дезсредств</w:t>
      </w:r>
      <w:proofErr w:type="spellEnd"/>
      <w:r>
        <w:t xml:space="preserve"> при проведении заключительной дезинфекции специалистом </w:t>
      </w:r>
      <w:proofErr w:type="spellStart"/>
      <w:r>
        <w:t>госветслужбы</w:t>
      </w:r>
      <w:proofErr w:type="spellEnd"/>
      <w:r>
        <w:t xml:space="preserve">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w:t>
      </w:r>
      <w:hyperlink w:anchor="P255" w:history="1">
        <w:r>
          <w:rPr>
            <w:color w:val="0000FF"/>
          </w:rPr>
          <w:t>пунктом 49</w:t>
        </w:r>
      </w:hyperlink>
      <w:r>
        <w:t xml:space="preserve"> настоящих Правил с отбором смывов до получения результатов исследования, свидетельствующих об отсутствии в смывах жизнеспособных клеток.</w:t>
      </w:r>
    </w:p>
    <w:p w:rsidR="004A3B0C" w:rsidRDefault="004A3B0C">
      <w:pPr>
        <w:pStyle w:val="ConsPlusNormal"/>
        <w:spacing w:before="220"/>
        <w:ind w:firstLine="540"/>
        <w:jc w:val="both"/>
      </w:pPr>
      <w:r>
        <w:t xml:space="preserve">54. Навозная жижа в жижесборнике смешивается с </w:t>
      </w:r>
      <w:proofErr w:type="spellStart"/>
      <w:r>
        <w:t>дезсредствами</w:t>
      </w:r>
      <w:proofErr w:type="spellEnd"/>
      <w:r>
        <w:t>.</w:t>
      </w:r>
    </w:p>
    <w:p w:rsidR="004A3B0C" w:rsidRDefault="004A3B0C">
      <w:pPr>
        <w:pStyle w:val="ConsPlusNormal"/>
        <w:spacing w:before="220"/>
        <w:ind w:firstLine="540"/>
        <w:jc w:val="both"/>
      </w:pPr>
      <w:r>
        <w:t xml:space="preserve">Навоз в навозохранилище обрабатывается </w:t>
      </w:r>
      <w:proofErr w:type="spellStart"/>
      <w:r>
        <w:t>дезсредствами</w:t>
      </w:r>
      <w:proofErr w:type="spellEnd"/>
      <w:r>
        <w:t xml:space="preserve">, перемещается в земляную траншею и закапывается на глубину 1,5 м. Края навозохранилища также обрабатываются </w:t>
      </w:r>
      <w:proofErr w:type="spellStart"/>
      <w:r>
        <w:t>дезсредствами</w:t>
      </w:r>
      <w:proofErr w:type="spellEnd"/>
      <w:r>
        <w:t>. По всему периметру с внешней стороны навозохранилища устанавливается изгородь из колючей проволоки и выкапывается канава шириной 0,6 м и глубиной 0,4 м.</w:t>
      </w:r>
    </w:p>
    <w:p w:rsidR="004A3B0C" w:rsidRDefault="004A3B0C">
      <w:pPr>
        <w:pStyle w:val="ConsPlusNormal"/>
        <w:spacing w:before="220"/>
        <w:ind w:firstLine="540"/>
        <w:jc w:val="both"/>
      </w:pPr>
      <w:bookmarkStart w:id="24" w:name="P266"/>
      <w:bookmarkEnd w:id="24"/>
      <w:r>
        <w:t xml:space="preserve">55. </w:t>
      </w:r>
      <w:proofErr w:type="gramStart"/>
      <w:r>
        <w:t>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или путем </w:t>
      </w:r>
      <w:proofErr w:type="spellStart"/>
      <w:r>
        <w:t>полнопогружного</w:t>
      </w:r>
      <w:proofErr w:type="spellEnd"/>
      <w:r>
        <w:t xml:space="preserve"> замачивания в </w:t>
      </w:r>
      <w:proofErr w:type="spellStart"/>
      <w:r>
        <w:t>дезсредстве</w:t>
      </w:r>
      <w:proofErr w:type="spellEnd"/>
      <w:r>
        <w:t xml:space="preserve"> в соответствии с инструкцией по его применению и последующего кипячения в 5-процентном растворе</w:t>
      </w:r>
      <w:proofErr w:type="gramEnd"/>
      <w:r>
        <w:t xml:space="preserve"> кальцинированной соды не менее 30 минут с момента закипания.</w:t>
      </w:r>
    </w:p>
    <w:p w:rsidR="004A3B0C" w:rsidRDefault="004A3B0C">
      <w:pPr>
        <w:pStyle w:val="ConsPlusNormal"/>
        <w:spacing w:before="220"/>
        <w:ind w:firstLine="540"/>
        <w:jc w:val="both"/>
      </w:pPr>
      <w:r>
        <w:t xml:space="preserve">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w:t>
      </w:r>
      <w:proofErr w:type="spellStart"/>
      <w:r>
        <w:t>дезсредств</w:t>
      </w:r>
      <w:proofErr w:type="spellEnd"/>
      <w:r>
        <w:t xml:space="preserve"> в соответствии с инструкциями по их применению.</w:t>
      </w:r>
    </w:p>
    <w:p w:rsidR="004A3B0C" w:rsidRDefault="004A3B0C">
      <w:pPr>
        <w:pStyle w:val="ConsPlusNormal"/>
        <w:spacing w:before="220"/>
        <w:ind w:firstLine="540"/>
        <w:jc w:val="both"/>
      </w:pPr>
      <w: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4A3B0C" w:rsidRDefault="004A3B0C">
      <w:pPr>
        <w:pStyle w:val="ConsPlusNormal"/>
        <w:spacing w:before="220"/>
        <w:ind w:firstLine="540"/>
        <w:jc w:val="both"/>
      </w:pPr>
      <w:bookmarkStart w:id="25" w:name="P269"/>
      <w:bookmarkEnd w:id="25"/>
      <w: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4A3B0C" w:rsidRDefault="004A3B0C">
      <w:pPr>
        <w:pStyle w:val="ConsPlusNormal"/>
        <w:spacing w:before="220"/>
        <w:ind w:firstLine="540"/>
        <w:jc w:val="both"/>
      </w:pPr>
      <w:r>
        <w:t xml:space="preserve">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w:t>
      </w:r>
      <w:proofErr w:type="spellStart"/>
      <w:r>
        <w:t>теотропина</w:t>
      </w:r>
      <w:proofErr w:type="spellEnd"/>
      <w:r>
        <w:t xml:space="preserve"> при норме расхода 30 дм</w:t>
      </w:r>
      <w:r>
        <w:rPr>
          <w:vertAlign w:val="superscript"/>
        </w:rPr>
        <w:t>3</w:t>
      </w:r>
      <w:r>
        <w:t>/м</w:t>
      </w:r>
      <w:proofErr w:type="gramStart"/>
      <w:r>
        <w:rPr>
          <w:vertAlign w:val="superscript"/>
        </w:rPr>
        <w:t>2</w:t>
      </w:r>
      <w:proofErr w:type="gramEnd"/>
      <w:r>
        <w:t xml:space="preserve"> или другим </w:t>
      </w:r>
      <w:r>
        <w:lastRenderedPageBreak/>
        <w:t>дезинфицирующим средством, предназначенным для обработки поверхностей вне помещений, в соответствии с инструкцией по его применению.</w:t>
      </w:r>
    </w:p>
    <w:p w:rsidR="004A3B0C" w:rsidRDefault="004A3B0C">
      <w:pPr>
        <w:pStyle w:val="ConsPlusNormal"/>
        <w:spacing w:before="220"/>
        <w:ind w:firstLine="540"/>
        <w:jc w:val="both"/>
      </w:pPr>
      <w:r>
        <w:t xml:space="preserve">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w:t>
      </w:r>
      <w:proofErr w:type="spellStart"/>
      <w:r>
        <w:t>фоспара</w:t>
      </w:r>
      <w:proofErr w:type="spellEnd"/>
      <w:r>
        <w:t xml:space="preserve"> или </w:t>
      </w:r>
      <w:proofErr w:type="spellStart"/>
      <w:r>
        <w:t>парасода</w:t>
      </w:r>
      <w:proofErr w:type="spellEnd"/>
      <w:r>
        <w:t xml:space="preserve">, или 1,5-процентным раствора </w:t>
      </w:r>
      <w:proofErr w:type="spellStart"/>
      <w:r>
        <w:t>параформа</w:t>
      </w:r>
      <w:proofErr w:type="spellEnd"/>
      <w:r>
        <w:t>, приготовленным на 0,5-процентном растворе едкого натра, или 5-процентным раствором хлорамина из расчета 1 дм</w:t>
      </w:r>
      <w:r>
        <w:rPr>
          <w:vertAlign w:val="superscript"/>
        </w:rPr>
        <w:t>3</w:t>
      </w:r>
      <w:r>
        <w:t xml:space="preserve"> на 1 м</w:t>
      </w:r>
      <w:proofErr w:type="gramStart"/>
      <w:r>
        <w:rPr>
          <w:vertAlign w:val="superscript"/>
        </w:rPr>
        <w:t>2</w:t>
      </w:r>
      <w:proofErr w:type="gramEnd"/>
      <w:r>
        <w:t xml:space="preserve">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 °C применяются растворы дезинфицирующих сре</w:t>
      </w:r>
      <w:proofErr w:type="gramStart"/>
      <w:r>
        <w:t>дств с т</w:t>
      </w:r>
      <w:proofErr w:type="gramEnd"/>
      <w:r>
        <w:t>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4A3B0C" w:rsidRDefault="004A3B0C">
      <w:pPr>
        <w:pStyle w:val="ConsPlusNormal"/>
        <w:spacing w:before="220"/>
        <w:ind w:firstLine="540"/>
        <w:jc w:val="both"/>
      </w:pPr>
      <w: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
    <w:p w:rsidR="004A3B0C" w:rsidRDefault="004A3B0C">
      <w:pPr>
        <w:pStyle w:val="ConsPlusNormal"/>
        <w:spacing w:before="220"/>
        <w:ind w:firstLine="540"/>
        <w:jc w:val="both"/>
      </w:pPr>
      <w:r>
        <w:t xml:space="preserve">После мойки все наружные поверхности технических средств, а также внутренние поверхности их кузовов (при наличии) должны быть обработаны дезинфицирующими средствами, указанными в </w:t>
      </w:r>
      <w:hyperlink w:anchor="P274" w:history="1">
        <w:r>
          <w:rPr>
            <w:color w:val="0000FF"/>
          </w:rPr>
          <w:t>абзаце четвертом</w:t>
        </w:r>
      </w:hyperlink>
      <w:r>
        <w:t xml:space="preserve"> настоящего пункта, с экспозицией не менее 2 часов.</w:t>
      </w:r>
    </w:p>
    <w:p w:rsidR="004A3B0C" w:rsidRDefault="004A3B0C">
      <w:pPr>
        <w:pStyle w:val="ConsPlusNormal"/>
        <w:spacing w:before="220"/>
        <w:ind w:firstLine="540"/>
        <w:jc w:val="both"/>
      </w:pPr>
      <w:bookmarkStart w:id="26" w:name="P274"/>
      <w:bookmarkEnd w:id="26"/>
      <w: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4A3B0C" w:rsidRDefault="004A3B0C">
      <w:pPr>
        <w:pStyle w:val="ConsPlusNormal"/>
        <w:spacing w:before="220"/>
        <w:ind w:firstLine="540"/>
        <w:jc w:val="both"/>
      </w:pPr>
      <w:r>
        <w:t>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свежеприготовленным 5-процентным раствором перекиси водорода с экспозицией 30 минут;</w:t>
      </w:r>
    </w:p>
    <w:p w:rsidR="004A3B0C" w:rsidRDefault="004A3B0C">
      <w:pPr>
        <w:pStyle w:val="ConsPlusNormal"/>
        <w:spacing w:before="220"/>
        <w:ind w:firstLine="540"/>
        <w:jc w:val="both"/>
      </w:pPr>
      <w:proofErr w:type="gramStart"/>
      <w: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w:t>
      </w:r>
      <w:proofErr w:type="gramEnd"/>
      <w:r>
        <w:t xml:space="preserve"> Такая упаковка должна быть уничтожена путем сжигания на месте уничтожения трупов свиней.</w:t>
      </w:r>
    </w:p>
    <w:p w:rsidR="004A3B0C" w:rsidRDefault="004A3B0C">
      <w:pPr>
        <w:pStyle w:val="ConsPlusNormal"/>
        <w:spacing w:before="220"/>
        <w:ind w:firstLine="540"/>
        <w:jc w:val="both"/>
      </w:pPr>
      <w:bookmarkStart w:id="27" w:name="P277"/>
      <w:bookmarkEnd w:id="27"/>
      <w:r>
        <w:t xml:space="preserve">58. На инфицированных объектах осуществляются мероприятия, указанные в </w:t>
      </w:r>
      <w:hyperlink w:anchor="P252" w:history="1">
        <w:r>
          <w:rPr>
            <w:color w:val="0000FF"/>
          </w:rPr>
          <w:t>пунктах 48</w:t>
        </w:r>
      </w:hyperlink>
      <w:r>
        <w:t xml:space="preserve">, </w:t>
      </w:r>
      <w:hyperlink w:anchor="P255" w:history="1">
        <w:r>
          <w:rPr>
            <w:color w:val="0000FF"/>
          </w:rPr>
          <w:t>49</w:t>
        </w:r>
      </w:hyperlink>
      <w:r>
        <w:t xml:space="preserve"> настоящих Правил.</w:t>
      </w:r>
    </w:p>
    <w:p w:rsidR="004A3B0C" w:rsidRDefault="004A3B0C">
      <w:pPr>
        <w:pStyle w:val="ConsPlusNormal"/>
        <w:spacing w:before="220"/>
        <w:ind w:firstLine="540"/>
        <w:jc w:val="both"/>
      </w:pPr>
      <w:r>
        <w:t xml:space="preserve">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w:t>
      </w:r>
      <w:hyperlink w:anchor="P246" w:history="1">
        <w:r>
          <w:rPr>
            <w:color w:val="0000FF"/>
          </w:rPr>
          <w:t>пунктами 46</w:t>
        </w:r>
      </w:hyperlink>
      <w:r>
        <w:t xml:space="preserve">, </w:t>
      </w:r>
      <w:hyperlink w:anchor="P250" w:history="1">
        <w:r>
          <w:rPr>
            <w:color w:val="0000FF"/>
          </w:rPr>
          <w:t>47</w:t>
        </w:r>
      </w:hyperlink>
      <w:r>
        <w:t xml:space="preserve"> настоящих Правил.</w:t>
      </w:r>
    </w:p>
    <w:p w:rsidR="004A3B0C" w:rsidRDefault="004A3B0C">
      <w:pPr>
        <w:pStyle w:val="ConsPlusNormal"/>
        <w:spacing w:before="220"/>
        <w:ind w:firstLine="540"/>
        <w:jc w:val="both"/>
      </w:pPr>
      <w:bookmarkStart w:id="28" w:name="P279"/>
      <w:bookmarkEnd w:id="28"/>
      <w:proofErr w:type="gramStart"/>
      <w: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w:t>
      </w:r>
      <w:proofErr w:type="gramEnd"/>
      <w:r>
        <w:t xml:space="preserve">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w:t>
      </w:r>
      <w:r>
        <w:lastRenderedPageBreak/>
        <w:t>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4A3B0C" w:rsidRDefault="004A3B0C">
      <w:pPr>
        <w:pStyle w:val="ConsPlusNormal"/>
        <w:spacing w:before="220"/>
        <w:ind w:firstLine="540"/>
        <w:jc w:val="both"/>
      </w:pPr>
      <w:bookmarkStart w:id="29" w:name="P280"/>
      <w:bookmarkEnd w:id="29"/>
      <w:proofErr w:type="gramStart"/>
      <w: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w:t>
      </w:r>
      <w:proofErr w:type="gramEnd"/>
      <w:r>
        <w:t xml:space="preserve">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w:t>
      </w:r>
      <w:proofErr w:type="spellStart"/>
      <w:r>
        <w:t>дезсредствами</w:t>
      </w:r>
      <w:proofErr w:type="spellEnd"/>
      <w:r>
        <w:t xml:space="preserve"> при условии, что упаковка сохраняет свою герметичность после такой обработки.</w:t>
      </w:r>
    </w:p>
    <w:p w:rsidR="004A3B0C" w:rsidRDefault="004A3B0C">
      <w:pPr>
        <w:pStyle w:val="ConsPlusNormal"/>
        <w:spacing w:before="220"/>
        <w:ind w:firstLine="540"/>
        <w:jc w:val="both"/>
      </w:pPr>
      <w:r>
        <w:t xml:space="preserve">Продукция после переработки в соответствии с </w:t>
      </w:r>
      <w:hyperlink w:anchor="P279" w:history="1">
        <w:r>
          <w:rPr>
            <w:color w:val="0000FF"/>
          </w:rPr>
          <w:t>абзацем третьим</w:t>
        </w:r>
      </w:hyperlink>
      <w:r>
        <w:t xml:space="preserve"> настоящего пункта (кроме консервов) или после дезинфекции в соответствии с </w:t>
      </w:r>
      <w:hyperlink w:anchor="P280" w:history="1">
        <w:r>
          <w:rPr>
            <w:color w:val="0000FF"/>
          </w:rPr>
          <w:t>абзацем четвертым</w:t>
        </w:r>
      </w:hyperlink>
      <w:r>
        <w:t xml:space="preserve"> настоящего пункта подлежит реализации в пределах неблагополучной территории. Консервы реализуются без ограничений.</w:t>
      </w:r>
    </w:p>
    <w:p w:rsidR="004A3B0C" w:rsidRDefault="004A3B0C">
      <w:pPr>
        <w:pStyle w:val="ConsPlusNormal"/>
        <w:spacing w:before="220"/>
        <w:ind w:firstLine="540"/>
        <w:jc w:val="both"/>
      </w:pPr>
      <w: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4A3B0C" w:rsidRDefault="004A3B0C">
      <w:pPr>
        <w:pStyle w:val="ConsPlusNormal"/>
        <w:spacing w:before="220"/>
        <w:ind w:firstLine="540"/>
        <w:jc w:val="both"/>
      </w:pPr>
      <w:r>
        <w:t xml:space="preserve">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w:t>
      </w:r>
      <w:proofErr w:type="spellStart"/>
      <w:r>
        <w:t>дезсредств</w:t>
      </w:r>
      <w:proofErr w:type="spellEnd"/>
      <w:r>
        <w:t>.</w:t>
      </w:r>
    </w:p>
    <w:p w:rsidR="004A3B0C" w:rsidRDefault="004A3B0C">
      <w:pPr>
        <w:pStyle w:val="ConsPlusNormal"/>
        <w:spacing w:before="220"/>
        <w:ind w:firstLine="540"/>
        <w:jc w:val="both"/>
      </w:pPr>
      <w:bookmarkStart w:id="30" w:name="P284"/>
      <w:bookmarkEnd w:id="30"/>
      <w:r>
        <w:t>59. В угрожаемой зоне:</w:t>
      </w:r>
    </w:p>
    <w:p w:rsidR="004A3B0C" w:rsidRDefault="004A3B0C">
      <w:pPr>
        <w:pStyle w:val="ConsPlusNormal"/>
        <w:spacing w:before="220"/>
        <w:ind w:firstLine="540"/>
        <w:jc w:val="both"/>
      </w:pPr>
      <w:r>
        <w:t>а) запрещается:</w:t>
      </w:r>
    </w:p>
    <w:p w:rsidR="004A3B0C" w:rsidRDefault="004A3B0C">
      <w:pPr>
        <w:pStyle w:val="ConsPlusNormal"/>
        <w:spacing w:before="220"/>
        <w:ind w:firstLine="540"/>
        <w:jc w:val="both"/>
      </w:pPr>
      <w:r>
        <w:t xml:space="preserve">вывоз свиней, кроме вывоза свиней с территории хозяйств, отнесенных к </w:t>
      </w:r>
      <w:proofErr w:type="spellStart"/>
      <w:r>
        <w:t>компартменту</w:t>
      </w:r>
      <w:proofErr w:type="spellEnd"/>
      <w:r>
        <w:t xml:space="preserve"> IV и исключенных из угрожаемой зоны в соответствии с </w:t>
      </w:r>
      <w:hyperlink w:anchor="P201" w:history="1">
        <w:r>
          <w:rPr>
            <w:color w:val="0000FF"/>
          </w:rPr>
          <w:t>пунктом 37</w:t>
        </w:r>
      </w:hyperlink>
      <w:r>
        <w:t xml:space="preserve"> настоящих Правил;</w:t>
      </w:r>
    </w:p>
    <w:p w:rsidR="004A3B0C" w:rsidRDefault="004A3B0C">
      <w:pPr>
        <w:pStyle w:val="ConsPlusNormal"/>
        <w:spacing w:before="220"/>
        <w:ind w:firstLine="540"/>
        <w:jc w:val="both"/>
      </w:pPr>
      <w:r>
        <w:t>реализация свиней и продуктов убоя свиней непромышленного изготовления;</w:t>
      </w:r>
    </w:p>
    <w:p w:rsidR="004A3B0C" w:rsidRDefault="004A3B0C">
      <w:pPr>
        <w:pStyle w:val="ConsPlusNormal"/>
        <w:spacing w:before="220"/>
        <w:ind w:firstLine="540"/>
        <w:jc w:val="both"/>
      </w:pPr>
      <w:proofErr w:type="gramStart"/>
      <w: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w:t>
      </w:r>
      <w:proofErr w:type="spellStart"/>
      <w:r>
        <w:t>компартменту</w:t>
      </w:r>
      <w:proofErr w:type="spellEnd"/>
      <w:r>
        <w:t xml:space="preserve"> и исключенных из угрожаемой зоны в соответствии с </w:t>
      </w:r>
      <w:hyperlink w:anchor="P201" w:history="1">
        <w:r>
          <w:rPr>
            <w:color w:val="0000FF"/>
          </w:rPr>
          <w:t>пунктом 37</w:t>
        </w:r>
      </w:hyperlink>
      <w:r>
        <w:t xml:space="preserve">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roofErr w:type="gramEnd"/>
    </w:p>
    <w:p w:rsidR="004A3B0C" w:rsidRDefault="004A3B0C">
      <w:pPr>
        <w:pStyle w:val="ConsPlusNormal"/>
        <w:spacing w:before="220"/>
        <w:ind w:firstLine="540"/>
        <w:jc w:val="both"/>
      </w:pPr>
      <w: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4A3B0C" w:rsidRDefault="004A3B0C">
      <w:pPr>
        <w:pStyle w:val="ConsPlusNormal"/>
        <w:spacing w:before="220"/>
        <w:ind w:firstLine="540"/>
        <w:jc w:val="both"/>
      </w:pPr>
      <w:r>
        <w:t>все виды охоты, за исключением охоты в целях регулирования численности охотничьих ресурсов;</w:t>
      </w:r>
    </w:p>
    <w:p w:rsidR="004A3B0C" w:rsidRDefault="004A3B0C">
      <w:pPr>
        <w:pStyle w:val="ConsPlusNormal"/>
        <w:spacing w:before="220"/>
        <w:ind w:firstLine="540"/>
        <w:jc w:val="both"/>
      </w:pPr>
      <w:r>
        <w:t>б) осуществляется:</w:t>
      </w:r>
    </w:p>
    <w:p w:rsidR="004A3B0C" w:rsidRDefault="004A3B0C">
      <w:pPr>
        <w:pStyle w:val="ConsPlusNormal"/>
        <w:spacing w:before="220"/>
        <w:ind w:firstLine="540"/>
        <w:jc w:val="both"/>
      </w:pPr>
      <w: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w:t>
      </w:r>
      <w:hyperlink w:anchor="P246" w:history="1">
        <w:r>
          <w:rPr>
            <w:color w:val="0000FF"/>
          </w:rPr>
          <w:t>пунктами 46</w:t>
        </w:r>
      </w:hyperlink>
      <w:r>
        <w:t xml:space="preserve"> и </w:t>
      </w:r>
      <w:hyperlink w:anchor="P250" w:history="1">
        <w:r>
          <w:rPr>
            <w:color w:val="0000FF"/>
          </w:rPr>
          <w:t>47</w:t>
        </w:r>
      </w:hyperlink>
      <w:r>
        <w:t xml:space="preserve"> настоящих Правил. Указанные мероприятия не осуществляются в отношении хозяйств, отнесенных к </w:t>
      </w:r>
      <w:proofErr w:type="spellStart"/>
      <w:r>
        <w:t>компартменту</w:t>
      </w:r>
      <w:proofErr w:type="spellEnd"/>
      <w:r>
        <w:t xml:space="preserve"> IV </w:t>
      </w:r>
      <w:r>
        <w:lastRenderedPageBreak/>
        <w:t xml:space="preserve">и исключенных из угрожаемой зоны в соответствии с </w:t>
      </w:r>
      <w:hyperlink w:anchor="P201" w:history="1">
        <w:r>
          <w:rPr>
            <w:color w:val="0000FF"/>
          </w:rPr>
          <w:t>пунктом 37</w:t>
        </w:r>
      </w:hyperlink>
      <w:r>
        <w:t xml:space="preserve"> настоящих Правил;</w:t>
      </w:r>
    </w:p>
    <w:p w:rsidR="004A3B0C" w:rsidRDefault="004A3B0C">
      <w:pPr>
        <w:pStyle w:val="ConsPlusNormal"/>
        <w:spacing w:before="220"/>
        <w:ind w:firstLine="540"/>
        <w:jc w:val="both"/>
      </w:pPr>
      <w:r>
        <w:t xml:space="preserve">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w:t>
      </w:r>
      <w:hyperlink w:anchor="P246" w:history="1">
        <w:r>
          <w:rPr>
            <w:color w:val="0000FF"/>
          </w:rPr>
          <w:t>пунктами 46</w:t>
        </w:r>
      </w:hyperlink>
      <w:r>
        <w:t xml:space="preserve">, </w:t>
      </w:r>
      <w:hyperlink w:anchor="P250" w:history="1">
        <w:r>
          <w:rPr>
            <w:color w:val="0000FF"/>
          </w:rPr>
          <w:t>47</w:t>
        </w:r>
      </w:hyperlink>
      <w:r>
        <w:t xml:space="preserve"> настоящих Правил. Указанные мероприятия не осуществляются в отношении хозяйств, отнесенных к </w:t>
      </w:r>
      <w:proofErr w:type="spellStart"/>
      <w:r>
        <w:t>компартментам</w:t>
      </w:r>
      <w:proofErr w:type="spellEnd"/>
      <w:r>
        <w:t xml:space="preserve"> III и IV;</w:t>
      </w:r>
    </w:p>
    <w:p w:rsidR="004A3B0C" w:rsidRDefault="004A3B0C">
      <w:pPr>
        <w:pStyle w:val="ConsPlusNormal"/>
        <w:spacing w:before="220"/>
        <w:ind w:firstLine="540"/>
        <w:jc w:val="both"/>
      </w:pPr>
      <w:r>
        <w:t>--------------------------------</w:t>
      </w:r>
    </w:p>
    <w:p w:rsidR="004A3B0C" w:rsidRDefault="004A3B0C">
      <w:pPr>
        <w:pStyle w:val="ConsPlusNormal"/>
        <w:spacing w:before="220"/>
        <w:ind w:firstLine="540"/>
        <w:jc w:val="both"/>
      </w:pPr>
      <w:r>
        <w:t xml:space="preserve">&lt;14&gt; </w:t>
      </w:r>
      <w:hyperlink r:id="rId30" w:history="1">
        <w:r>
          <w:rPr>
            <w:color w:val="0000FF"/>
          </w:rPr>
          <w:t>Статья 21</w:t>
        </w:r>
      </w:hyperlink>
      <w:r>
        <w:t xml:space="preserve"> Закона Российской Федерации от 14 мая 1993 г. N 4979-1 "О ветеринарии".</w:t>
      </w:r>
    </w:p>
    <w:p w:rsidR="004A3B0C" w:rsidRDefault="004A3B0C">
      <w:pPr>
        <w:pStyle w:val="ConsPlusNormal"/>
        <w:ind w:firstLine="540"/>
        <w:jc w:val="both"/>
      </w:pPr>
    </w:p>
    <w:p w:rsidR="004A3B0C" w:rsidRDefault="004A3B0C">
      <w:pPr>
        <w:pStyle w:val="ConsPlusNormal"/>
        <w:ind w:firstLine="540"/>
        <w:jc w:val="both"/>
      </w:pPr>
      <w:r>
        <w:t>обеспечение отсутствия на территории угрожаемой зоны диких кабанов путем регулирования их численности;</w:t>
      </w:r>
    </w:p>
    <w:p w:rsidR="004A3B0C" w:rsidRDefault="004A3B0C">
      <w:pPr>
        <w:pStyle w:val="ConsPlusNormal"/>
        <w:spacing w:before="22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4A3B0C" w:rsidRDefault="004A3B0C">
      <w:pPr>
        <w:pStyle w:val="ConsPlusNormal"/>
        <w:spacing w:before="220"/>
        <w:ind w:firstLine="540"/>
        <w:jc w:val="both"/>
      </w:pPr>
      <w:r>
        <w:t xml:space="preserve">60. В угрожаемой зоне перевозка свиней для убоя и переработки, за исключением хозяйств, отнесенных к </w:t>
      </w:r>
      <w:proofErr w:type="spellStart"/>
      <w:r>
        <w:t>компартменту</w:t>
      </w:r>
      <w:proofErr w:type="spellEnd"/>
      <w:r>
        <w:t xml:space="preserve"> IV и исключенных из угрожаемой зоны в соответствии с </w:t>
      </w:r>
      <w:hyperlink w:anchor="P201" w:history="1">
        <w:r>
          <w:rPr>
            <w:color w:val="0000FF"/>
          </w:rPr>
          <w:t>пунктом 37</w:t>
        </w:r>
      </w:hyperlink>
      <w:r>
        <w:t xml:space="preserve"> настоящих Правил, осуществляется в сопровождении лица, являющегося представителем хозяйства, и специалиста </w:t>
      </w:r>
      <w:proofErr w:type="spellStart"/>
      <w:r>
        <w:t>госветслужбы</w:t>
      </w:r>
      <w:proofErr w:type="spellEnd"/>
      <w:r>
        <w:t>.</w:t>
      </w:r>
    </w:p>
    <w:p w:rsidR="004A3B0C" w:rsidRDefault="004A3B0C">
      <w:pPr>
        <w:pStyle w:val="ConsPlusNormal"/>
        <w:spacing w:before="220"/>
        <w:ind w:firstLine="540"/>
        <w:jc w:val="both"/>
      </w:pPr>
      <w: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4A3B0C" w:rsidRDefault="004A3B0C">
      <w:pPr>
        <w:pStyle w:val="ConsPlusNormal"/>
        <w:spacing w:before="220"/>
        <w:ind w:firstLine="540"/>
        <w:jc w:val="both"/>
      </w:pPr>
      <w:r>
        <w:t xml:space="preserve">61. Полученная продукция (кроме консервов) используется в пределах угрожаемой зоны, за исключением предприятий по убою и переработке, отнесенных к </w:t>
      </w:r>
      <w:proofErr w:type="spellStart"/>
      <w:r>
        <w:t>компартменту</w:t>
      </w:r>
      <w:proofErr w:type="spellEnd"/>
      <w:r>
        <w:t xml:space="preserve"> IV. Консервы реализуются без ограничений.</w:t>
      </w:r>
    </w:p>
    <w:p w:rsidR="004A3B0C" w:rsidRDefault="004A3B0C">
      <w:pPr>
        <w:pStyle w:val="ConsPlusNormal"/>
        <w:spacing w:before="220"/>
        <w:ind w:firstLine="540"/>
        <w:jc w:val="both"/>
      </w:pPr>
      <w: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4A3B0C" w:rsidRDefault="004A3B0C">
      <w:pPr>
        <w:pStyle w:val="ConsPlusNormal"/>
        <w:spacing w:before="220"/>
        <w:ind w:firstLine="540"/>
        <w:jc w:val="both"/>
      </w:pPr>
      <w:r>
        <w:t>Кости, кровь, ноги</w:t>
      </w:r>
      <w:bookmarkStart w:id="31" w:name="_GoBack"/>
      <w:bookmarkEnd w:id="31"/>
      <w:r>
        <w:t>, желудки, кишки убитых свиней, боенские отходы перерабатываются на мясокостную муку.</w:t>
      </w:r>
    </w:p>
    <w:p w:rsidR="004A3B0C" w:rsidRDefault="004A3B0C">
      <w:pPr>
        <w:pStyle w:val="ConsPlusNormal"/>
        <w:spacing w:before="220"/>
        <w:ind w:firstLine="540"/>
        <w:jc w:val="both"/>
      </w:pPr>
      <w:r>
        <w:t>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зоны или уничтожается сжиганием.</w:t>
      </w:r>
    </w:p>
    <w:p w:rsidR="004A3B0C" w:rsidRDefault="004A3B0C">
      <w:pPr>
        <w:pStyle w:val="ConsPlusNormal"/>
        <w:spacing w:before="220"/>
        <w:ind w:firstLine="540"/>
        <w:jc w:val="both"/>
      </w:pPr>
      <w:bookmarkStart w:id="32" w:name="P305"/>
      <w:bookmarkEnd w:id="32"/>
      <w:r>
        <w:t>62. В зоне наблюдения:</w:t>
      </w:r>
    </w:p>
    <w:p w:rsidR="004A3B0C" w:rsidRDefault="004A3B0C">
      <w:pPr>
        <w:pStyle w:val="ConsPlusNormal"/>
        <w:spacing w:before="220"/>
        <w:ind w:firstLine="540"/>
        <w:jc w:val="both"/>
      </w:pPr>
      <w:r>
        <w:t>а) запрещается:</w:t>
      </w:r>
    </w:p>
    <w:p w:rsidR="004A3B0C" w:rsidRDefault="004A3B0C">
      <w:pPr>
        <w:pStyle w:val="ConsPlusNormal"/>
        <w:spacing w:before="220"/>
        <w:ind w:firstLine="540"/>
        <w:jc w:val="both"/>
      </w:pPr>
      <w:r>
        <w:t xml:space="preserve">ввоз свиней для воспроизводства, за исключением ввоза в хозяйства, отнесенные к </w:t>
      </w:r>
      <w:proofErr w:type="spellStart"/>
      <w:r>
        <w:t>компартментам</w:t>
      </w:r>
      <w:proofErr w:type="spellEnd"/>
      <w:r>
        <w:t xml:space="preserve"> III и IV и исключенные из зоны наблюдения в соответствии с </w:t>
      </w:r>
      <w:hyperlink w:anchor="P202" w:history="1">
        <w:r>
          <w:rPr>
            <w:color w:val="0000FF"/>
          </w:rPr>
          <w:t>пунктом 38</w:t>
        </w:r>
      </w:hyperlink>
      <w:r>
        <w:t xml:space="preserve"> настоящих Правил;</w:t>
      </w:r>
    </w:p>
    <w:p w:rsidR="004A3B0C" w:rsidRDefault="004A3B0C">
      <w:pPr>
        <w:pStyle w:val="ConsPlusNormal"/>
        <w:spacing w:before="220"/>
        <w:ind w:firstLine="540"/>
        <w:jc w:val="both"/>
      </w:pPr>
      <w:r>
        <w:t xml:space="preserve">ввоз свиней для откорма, за исключением ввоза свиней, вакцинированных в хозяйстве-поставщике против </w:t>
      </w:r>
      <w:proofErr w:type="gramStart"/>
      <w:r>
        <w:t>рожи</w:t>
      </w:r>
      <w:proofErr w:type="gramEnd"/>
      <w:r>
        <w:t xml:space="preserve"> свиней и классической чумы свиней, не ранее 30 календарных дней до </w:t>
      </w:r>
      <w:r>
        <w:lastRenderedPageBreak/>
        <w:t>дня ввоза на территорию зоны наблюдения;</w:t>
      </w:r>
    </w:p>
    <w:p w:rsidR="004A3B0C" w:rsidRDefault="004A3B0C">
      <w:pPr>
        <w:pStyle w:val="ConsPlusNormal"/>
        <w:spacing w:before="220"/>
        <w:ind w:firstLine="540"/>
        <w:jc w:val="both"/>
      </w:pPr>
      <w:r>
        <w:t>реализация свиней и продуктов убоя свиней непромышленного изготовления;</w:t>
      </w:r>
    </w:p>
    <w:p w:rsidR="004A3B0C" w:rsidRDefault="004A3B0C">
      <w:pPr>
        <w:pStyle w:val="ConsPlusNormal"/>
        <w:spacing w:before="220"/>
        <w:ind w:firstLine="540"/>
        <w:jc w:val="both"/>
      </w:pPr>
      <w: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w:t>
      </w:r>
      <w:proofErr w:type="spellStart"/>
      <w:r>
        <w:t>компартментам</w:t>
      </w:r>
      <w:proofErr w:type="spellEnd"/>
      <w:r>
        <w:t xml:space="preserve"> III и IV и исключенных из зоны наблюдения в соответствии с </w:t>
      </w:r>
      <w:hyperlink w:anchor="P202" w:history="1">
        <w:r>
          <w:rPr>
            <w:color w:val="0000FF"/>
          </w:rPr>
          <w:t>пунктом 38</w:t>
        </w:r>
      </w:hyperlink>
      <w:r>
        <w:t xml:space="preserve"> настоящих Правил;</w:t>
      </w:r>
    </w:p>
    <w:p w:rsidR="004A3B0C" w:rsidRDefault="004A3B0C">
      <w:pPr>
        <w:pStyle w:val="ConsPlusNormal"/>
        <w:spacing w:before="220"/>
        <w:ind w:firstLine="540"/>
        <w:jc w:val="both"/>
      </w:pPr>
      <w: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4A3B0C" w:rsidRDefault="004A3B0C">
      <w:pPr>
        <w:pStyle w:val="ConsPlusNormal"/>
        <w:spacing w:before="220"/>
        <w:ind w:firstLine="540"/>
        <w:jc w:val="both"/>
      </w:pPr>
      <w:r>
        <w:t xml:space="preserve">убой свиней, за исключением убоя на предприятиях по убою и переработке, с отбором Проб для лабораторных исследований на АЧС в соответствии с </w:t>
      </w:r>
      <w:hyperlink w:anchor="P150" w:history="1">
        <w:r>
          <w:rPr>
            <w:color w:val="0000FF"/>
          </w:rPr>
          <w:t>пунктами 24</w:t>
        </w:r>
      </w:hyperlink>
      <w:r>
        <w:t xml:space="preserve"> - </w:t>
      </w:r>
      <w:hyperlink w:anchor="P172" w:history="1">
        <w:r>
          <w:rPr>
            <w:color w:val="0000FF"/>
          </w:rPr>
          <w:t>28</w:t>
        </w:r>
      </w:hyperlink>
      <w:r>
        <w:t xml:space="preserve"> настоящих Правил;</w:t>
      </w:r>
    </w:p>
    <w:p w:rsidR="004A3B0C" w:rsidRDefault="004A3B0C">
      <w:pPr>
        <w:pStyle w:val="ConsPlusNormal"/>
        <w:spacing w:before="220"/>
        <w:ind w:firstLine="540"/>
        <w:jc w:val="both"/>
      </w:pPr>
      <w:r>
        <w:t xml:space="preserve">вывоз свиней, кроме вывоза свиней из хозяйств, отнесенных к </w:t>
      </w:r>
      <w:proofErr w:type="spellStart"/>
      <w:r>
        <w:t>компартментам</w:t>
      </w:r>
      <w:proofErr w:type="spellEnd"/>
      <w:r>
        <w:t xml:space="preserve"> III и IV и исключенных из зоны наблюдения в соответствии с </w:t>
      </w:r>
      <w:hyperlink w:anchor="P202" w:history="1">
        <w:r>
          <w:rPr>
            <w:color w:val="0000FF"/>
          </w:rPr>
          <w:t>пунктом 38</w:t>
        </w:r>
      </w:hyperlink>
      <w:r>
        <w:t xml:space="preserve"> настоящих Правил;</w:t>
      </w:r>
    </w:p>
    <w:p w:rsidR="004A3B0C" w:rsidRDefault="004A3B0C">
      <w:pPr>
        <w:pStyle w:val="ConsPlusNormal"/>
        <w:spacing w:before="220"/>
        <w:ind w:firstLine="540"/>
        <w:jc w:val="both"/>
      </w:pPr>
      <w: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w:t>
      </w:r>
      <w:hyperlink w:anchor="P277" w:history="1">
        <w:r>
          <w:rPr>
            <w:color w:val="0000FF"/>
          </w:rPr>
          <w:t>пунктом 58</w:t>
        </w:r>
      </w:hyperlink>
      <w:r>
        <w:t xml:space="preserve"> настоящих Правил, и продукции, происходящей из хозяйств, отнесенных к III и IV </w:t>
      </w:r>
      <w:proofErr w:type="spellStart"/>
      <w:r>
        <w:t>компартментам</w:t>
      </w:r>
      <w:proofErr w:type="spellEnd"/>
      <w:r>
        <w:t xml:space="preserve"> и исключенных из зоны наблюдения в соответствии с </w:t>
      </w:r>
      <w:hyperlink w:anchor="P202" w:history="1">
        <w:r>
          <w:rPr>
            <w:color w:val="0000FF"/>
          </w:rPr>
          <w:t>пунктом 38</w:t>
        </w:r>
      </w:hyperlink>
      <w:r>
        <w:t xml:space="preserve"> настоящих Правил;</w:t>
      </w:r>
    </w:p>
    <w:p w:rsidR="004A3B0C" w:rsidRDefault="004A3B0C">
      <w:pPr>
        <w:pStyle w:val="ConsPlusNormal"/>
        <w:spacing w:before="220"/>
        <w:ind w:firstLine="540"/>
        <w:jc w:val="both"/>
      </w:pPr>
      <w:r>
        <w:t>охота на дикого кабана, за исключением охоты в целях регулирования численности.</w:t>
      </w:r>
    </w:p>
    <w:p w:rsidR="004A3B0C" w:rsidRDefault="004A3B0C">
      <w:pPr>
        <w:pStyle w:val="ConsPlusNormal"/>
        <w:spacing w:before="220"/>
        <w:ind w:firstLine="540"/>
        <w:jc w:val="both"/>
      </w:pPr>
      <w:r>
        <w:t>63. В зоне наблюдения с целью доказательства отсутствия циркуляции вируса АЧС осуществляется:</w:t>
      </w:r>
    </w:p>
    <w:p w:rsidR="004A3B0C" w:rsidRDefault="004A3B0C">
      <w:pPr>
        <w:pStyle w:val="ConsPlusNormal"/>
        <w:spacing w:before="220"/>
        <w:ind w:firstLine="540"/>
        <w:jc w:val="both"/>
      </w:pPr>
      <w:r>
        <w:t>наблюдение за состоянием здоровья свиней;</w:t>
      </w:r>
    </w:p>
    <w:p w:rsidR="004A3B0C" w:rsidRDefault="004A3B0C">
      <w:pPr>
        <w:pStyle w:val="ConsPlusNormal"/>
        <w:spacing w:before="22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4A3B0C" w:rsidRDefault="004A3B0C">
      <w:pPr>
        <w:pStyle w:val="ConsPlusNormal"/>
        <w:spacing w:before="220"/>
        <w:ind w:firstLine="540"/>
        <w:jc w:val="both"/>
      </w:pPr>
      <w:r>
        <w:t xml:space="preserve">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w:t>
      </w:r>
      <w:hyperlink w:anchor="P91" w:history="1">
        <w:r>
          <w:rPr>
            <w:color w:val="0000FF"/>
          </w:rPr>
          <w:t>пунктом 13</w:t>
        </w:r>
      </w:hyperlink>
      <w:r>
        <w:t xml:space="preserve"> настоящих Правил.</w:t>
      </w:r>
    </w:p>
    <w:p w:rsidR="004A3B0C" w:rsidRDefault="004A3B0C">
      <w:pPr>
        <w:pStyle w:val="ConsPlusNormal"/>
        <w:ind w:firstLine="540"/>
        <w:jc w:val="both"/>
      </w:pPr>
    </w:p>
    <w:p w:rsidR="004A3B0C" w:rsidRDefault="004A3B0C">
      <w:pPr>
        <w:pStyle w:val="ConsPlusTitle"/>
        <w:jc w:val="center"/>
        <w:outlineLvl w:val="1"/>
      </w:pPr>
      <w:r>
        <w:t>VII. Отмена карантина и последующие ограничения</w:t>
      </w:r>
    </w:p>
    <w:p w:rsidR="004A3B0C" w:rsidRDefault="004A3B0C">
      <w:pPr>
        <w:pStyle w:val="ConsPlusNormal"/>
        <w:ind w:firstLine="540"/>
        <w:jc w:val="both"/>
      </w:pPr>
    </w:p>
    <w:p w:rsidR="004A3B0C" w:rsidRDefault="004A3B0C">
      <w:pPr>
        <w:pStyle w:val="ConsPlusNormal"/>
        <w:ind w:firstLine="540"/>
        <w:jc w:val="both"/>
      </w:pPr>
      <w:r>
        <w:t xml:space="preserve">64. </w:t>
      </w:r>
      <w:proofErr w:type="gramStart"/>
      <w:r>
        <w:t xml:space="preserve">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w:t>
      </w:r>
      <w:proofErr w:type="spellStart"/>
      <w:r>
        <w:t>компартменту</w:t>
      </w:r>
      <w:proofErr w:type="spellEnd"/>
      <w:r>
        <w:t xml:space="preserve"> IV и исключенных из угрожаемой зоны в соответствии с </w:t>
      </w:r>
      <w:hyperlink w:anchor="P201" w:history="1">
        <w:r>
          <w:rPr>
            <w:color w:val="0000FF"/>
          </w:rPr>
          <w:t>пунктом 37</w:t>
        </w:r>
      </w:hyperlink>
      <w:r>
        <w:t xml:space="preserve"> настоящих Правил.</w:t>
      </w:r>
      <w:proofErr w:type="gramEnd"/>
    </w:p>
    <w:p w:rsidR="004A3B0C" w:rsidRDefault="004A3B0C">
      <w:pPr>
        <w:pStyle w:val="ConsPlusNormal"/>
        <w:spacing w:before="220"/>
        <w:ind w:firstLine="540"/>
        <w:jc w:val="both"/>
      </w:pPr>
      <w:r>
        <w:t xml:space="preserve">65.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t xml:space="preserve"> </w:t>
      </w:r>
      <w:proofErr w:type="gramStart"/>
      <w:r>
        <w:t xml:space="preserve">государственной охраны и в области обеспечения безопасности (в случае если эпизоотический очаг был выявлен на объектах, подведомственных </w:t>
      </w:r>
      <w:r>
        <w:lastRenderedPageBreak/>
        <w:t>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w:t>
      </w:r>
      <w:proofErr w:type="gramEnd"/>
      <w:r>
        <w:t xml:space="preserve"> АЧС.</w:t>
      </w:r>
    </w:p>
    <w:p w:rsidR="004A3B0C" w:rsidRDefault="004A3B0C">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4A3B0C" w:rsidRDefault="004A3B0C">
      <w:pPr>
        <w:pStyle w:val="ConsPlusNormal"/>
        <w:spacing w:before="220"/>
        <w:ind w:firstLine="540"/>
        <w:jc w:val="both"/>
      </w:pPr>
      <w:r>
        <w:t xml:space="preserve">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w:t>
      </w:r>
      <w:hyperlink w:anchor="P206" w:history="1">
        <w:r>
          <w:rPr>
            <w:color w:val="0000FF"/>
          </w:rPr>
          <w:t>пунктам 42</w:t>
        </w:r>
      </w:hyperlink>
      <w:r>
        <w:t xml:space="preserve">, </w:t>
      </w:r>
      <w:hyperlink w:anchor="P284" w:history="1">
        <w:r>
          <w:rPr>
            <w:color w:val="0000FF"/>
          </w:rPr>
          <w:t>59</w:t>
        </w:r>
      </w:hyperlink>
      <w:r>
        <w:t xml:space="preserve"> и </w:t>
      </w:r>
      <w:hyperlink w:anchor="P305" w:history="1">
        <w:r>
          <w:rPr>
            <w:color w:val="0000FF"/>
          </w:rPr>
          <w:t>62</w:t>
        </w:r>
      </w:hyperlink>
      <w:r>
        <w:t xml:space="preserve"> настоящих Правил соответственно:</w:t>
      </w:r>
    </w:p>
    <w:p w:rsidR="004A3B0C" w:rsidRDefault="004A3B0C">
      <w:pPr>
        <w:pStyle w:val="ConsPlusNormal"/>
        <w:spacing w:before="220"/>
        <w:ind w:firstLine="540"/>
        <w:jc w:val="both"/>
      </w:pPr>
      <w:proofErr w:type="gramStart"/>
      <w:r>
        <w:t xml:space="preserve">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w:t>
      </w:r>
      <w:proofErr w:type="spellStart"/>
      <w:r>
        <w:t>компартменту</w:t>
      </w:r>
      <w:proofErr w:type="spellEnd"/>
      <w:r>
        <w:t xml:space="preserve"> IV и исключенных из угрожаемой зоны и зоны наблюдения в соответствии с </w:t>
      </w:r>
      <w:hyperlink w:anchor="P201" w:history="1">
        <w:r>
          <w:rPr>
            <w:color w:val="0000FF"/>
          </w:rPr>
          <w:t>пунктами 37</w:t>
        </w:r>
      </w:hyperlink>
      <w:r>
        <w:t xml:space="preserve"> и </w:t>
      </w:r>
      <w:hyperlink w:anchor="P202" w:history="1">
        <w:r>
          <w:rPr>
            <w:color w:val="0000FF"/>
          </w:rPr>
          <w:t>38</w:t>
        </w:r>
      </w:hyperlink>
      <w:r>
        <w:t xml:space="preserve"> настоящих Правил, а также хозяйств, отнесенных к </w:t>
      </w:r>
      <w:proofErr w:type="spellStart"/>
      <w:r>
        <w:t>компартменту</w:t>
      </w:r>
      <w:proofErr w:type="spellEnd"/>
      <w:r>
        <w:t xml:space="preserve"> III и</w:t>
      </w:r>
      <w:proofErr w:type="gramEnd"/>
      <w:r>
        <w:t xml:space="preserve"> исключенных из зоны наблюдения в соответствии с </w:t>
      </w:r>
      <w:hyperlink w:anchor="P202" w:history="1">
        <w:r>
          <w:rPr>
            <w:color w:val="0000FF"/>
          </w:rPr>
          <w:t>пунктом 38</w:t>
        </w:r>
      </w:hyperlink>
      <w:r>
        <w:t xml:space="preserve"> настоящих Правил;</w:t>
      </w:r>
    </w:p>
    <w:p w:rsidR="004A3B0C" w:rsidRDefault="004A3B0C">
      <w:pPr>
        <w:pStyle w:val="ConsPlusNormal"/>
        <w:spacing w:before="220"/>
        <w:ind w:firstLine="540"/>
        <w:jc w:val="both"/>
      </w:pPr>
      <w:proofErr w:type="gramStart"/>
      <w:r>
        <w:t xml:space="preserve">запрет на реализацию свиней на территориях угрожаемой зоны и зоны наблюдения, кроме хозяйств, имеющих </w:t>
      </w:r>
      <w:proofErr w:type="spellStart"/>
      <w:r>
        <w:t>компартмент</w:t>
      </w:r>
      <w:proofErr w:type="spellEnd"/>
      <w:r>
        <w:t xml:space="preserve"> IV и исключенных из угрожаемой зоны и зоны наблюдения в соответствии с </w:t>
      </w:r>
      <w:hyperlink w:anchor="P201" w:history="1">
        <w:r>
          <w:rPr>
            <w:color w:val="0000FF"/>
          </w:rPr>
          <w:t>пунктами 37</w:t>
        </w:r>
      </w:hyperlink>
      <w:r>
        <w:t xml:space="preserve"> и </w:t>
      </w:r>
      <w:hyperlink w:anchor="P202" w:history="1">
        <w:r>
          <w:rPr>
            <w:color w:val="0000FF"/>
          </w:rPr>
          <w:t>38</w:t>
        </w:r>
      </w:hyperlink>
      <w:r>
        <w:t xml:space="preserve"> настоящих Правил, а также хозяйств, отнесенных к </w:t>
      </w:r>
      <w:proofErr w:type="spellStart"/>
      <w:r>
        <w:t>компартменту</w:t>
      </w:r>
      <w:proofErr w:type="spellEnd"/>
      <w:r>
        <w:t xml:space="preserve"> III и исключенных из зоны наблюдения в соответствии с </w:t>
      </w:r>
      <w:hyperlink w:anchor="P202" w:history="1">
        <w:r>
          <w:rPr>
            <w:color w:val="0000FF"/>
          </w:rPr>
          <w:t>пунктом 38</w:t>
        </w:r>
      </w:hyperlink>
      <w:r>
        <w:t xml:space="preserve"> настоящих Правил.</w:t>
      </w:r>
      <w:proofErr w:type="gramEnd"/>
    </w:p>
    <w:p w:rsidR="004A3B0C" w:rsidRDefault="004A3B0C">
      <w:pPr>
        <w:pStyle w:val="ConsPlusNormal"/>
        <w:spacing w:before="220"/>
        <w:ind w:firstLine="540"/>
        <w:jc w:val="both"/>
      </w:pPr>
      <w:r>
        <w:t xml:space="preserve">67. </w:t>
      </w:r>
      <w:proofErr w:type="gramStart"/>
      <w:r>
        <w:t>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w:t>
      </w:r>
      <w:proofErr w:type="gramEnd"/>
      <w:r>
        <w:t xml:space="preserve"> Количество свиней, от которых отбираются Пробы, определяется в соответствии с </w:t>
      </w:r>
      <w:hyperlink w:anchor="P91" w:history="1">
        <w:r>
          <w:rPr>
            <w:color w:val="0000FF"/>
          </w:rPr>
          <w:t>пунктом 13</w:t>
        </w:r>
      </w:hyperlink>
      <w:r>
        <w:t xml:space="preserve">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4A3B0C" w:rsidRDefault="004A3B0C">
      <w:pPr>
        <w:pStyle w:val="ConsPlusNormal"/>
        <w:spacing w:before="220"/>
        <w:ind w:firstLine="540"/>
        <w:jc w:val="both"/>
      </w:pPr>
      <w: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4A3B0C" w:rsidRDefault="004A3B0C">
      <w:pPr>
        <w:pStyle w:val="ConsPlusNormal"/>
        <w:spacing w:before="220"/>
        <w:ind w:firstLine="540"/>
        <w:jc w:val="both"/>
      </w:pPr>
      <w:r>
        <w:t xml:space="preserve">69. </w:t>
      </w:r>
      <w:proofErr w:type="gramStart"/>
      <w:r>
        <w:t>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w:t>
      </w:r>
      <w:proofErr w:type="gramEnd"/>
      <w:r>
        <w:t xml:space="preserve"> </w:t>
      </w:r>
      <w:proofErr w:type="gramStart"/>
      <w:r>
        <w:t>помещении</w:t>
      </w:r>
      <w:proofErr w:type="gramEnd"/>
      <w:r>
        <w:t xml:space="preserve"> для содержания свиней, независимо от их возраста (далее - свиньи-индикаторы) при соблюдении следующих условий:</w:t>
      </w:r>
    </w:p>
    <w:p w:rsidR="004A3B0C" w:rsidRDefault="004A3B0C">
      <w:pPr>
        <w:pStyle w:val="ConsPlusNormal"/>
        <w:spacing w:before="220"/>
        <w:ind w:firstLine="540"/>
        <w:jc w:val="both"/>
      </w:pPr>
      <w: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4A3B0C" w:rsidRDefault="004A3B0C">
      <w:pPr>
        <w:pStyle w:val="ConsPlusNormal"/>
        <w:spacing w:before="220"/>
        <w:ind w:firstLine="540"/>
        <w:jc w:val="both"/>
      </w:pPr>
      <w:r>
        <w:t xml:space="preserve">б) специалистом </w:t>
      </w:r>
      <w:proofErr w:type="spellStart"/>
      <w:r>
        <w:t>госветслужбы</w:t>
      </w:r>
      <w:proofErr w:type="spellEnd"/>
      <w:r>
        <w:t xml:space="preserve"> должен осуществляться ежедневный клинический осмотр </w:t>
      </w:r>
      <w:r>
        <w:lastRenderedPageBreak/>
        <w:t>свиней-индикаторов с измерением температуры тела не менее чем у 10% свиней в каждом станке;</w:t>
      </w:r>
    </w:p>
    <w:p w:rsidR="004A3B0C" w:rsidRDefault="004A3B0C">
      <w:pPr>
        <w:pStyle w:val="ConsPlusNormal"/>
        <w:spacing w:before="220"/>
        <w:ind w:firstLine="540"/>
        <w:jc w:val="both"/>
      </w:pPr>
      <w:r>
        <w:t xml:space="preserve">в) продолжительность периода наблюдения за свиньями специалистами </w:t>
      </w:r>
      <w:proofErr w:type="spellStart"/>
      <w:r>
        <w:t>госветслужбы</w:t>
      </w:r>
      <w:proofErr w:type="spellEnd"/>
      <w:r>
        <w:t xml:space="preserve"> должна составлять не менее 60 календарных дней со дня размещения свиней-индикаторов в помещениях для содержания свиней.</w:t>
      </w:r>
    </w:p>
    <w:p w:rsidR="004A3B0C" w:rsidRDefault="004A3B0C">
      <w:pPr>
        <w:pStyle w:val="ConsPlusNormal"/>
        <w:spacing w:before="220"/>
        <w:ind w:firstLine="540"/>
        <w:jc w:val="both"/>
      </w:pPr>
      <w:r>
        <w:t xml:space="preserve">По завершении периода наблюдения проводится отбор Проб в соответствии с </w:t>
      </w:r>
      <w:hyperlink w:anchor="P150" w:history="1">
        <w:r>
          <w:rPr>
            <w:color w:val="0000FF"/>
          </w:rPr>
          <w:t>пунктом 24</w:t>
        </w:r>
      </w:hyperlink>
      <w:r>
        <w:t xml:space="preserve">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4A3B0C" w:rsidRDefault="004A3B0C">
      <w:pPr>
        <w:pStyle w:val="ConsPlusNormal"/>
        <w:spacing w:before="220"/>
        <w:ind w:firstLine="540"/>
        <w:jc w:val="both"/>
      </w:pPr>
      <w:r>
        <w:t xml:space="preserve">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w:t>
      </w:r>
      <w:proofErr w:type="spellStart"/>
      <w:r>
        <w:t>неустановления</w:t>
      </w:r>
      <w:proofErr w:type="spellEnd"/>
      <w:r>
        <w:t xml:space="preserve"> диагноза на АЧС при проведении лабораторных исследований Проб от свиней-индикаторов.</w:t>
      </w:r>
    </w:p>
    <w:sectPr w:rsidR="004A3B0C" w:rsidSect="00A82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0C"/>
    <w:rsid w:val="00071C94"/>
    <w:rsid w:val="004A3B0C"/>
    <w:rsid w:val="00555013"/>
    <w:rsid w:val="00E5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B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B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87481F93F7121D6EC0275B30574C43931B96F66C2031E1F75CBBC242F3B8380982499C5543D2432F64F5C5ErFF4F" TargetMode="External"/><Relationship Id="rId13" Type="http://schemas.openxmlformats.org/officeDocument/2006/relationships/hyperlink" Target="consultantplus://offline/ref=07987481F93F7121D6EC0275B30574C43B3EB86361C6031E1F75CBBC242F3B8392987C95C556232133E3190D18A0380A8CB2443CC02D34F4r5FFF" TargetMode="External"/><Relationship Id="rId18" Type="http://schemas.openxmlformats.org/officeDocument/2006/relationships/hyperlink" Target="consultantplus://offline/ref=07987481F93F7121D6EC0275B30574C43932BB6F67C0031E1F75CBBC242F3B8380982499C5543D2432F64F5C5ErFF4F" TargetMode="External"/><Relationship Id="rId26" Type="http://schemas.openxmlformats.org/officeDocument/2006/relationships/hyperlink" Target="consultantplus://offline/ref=07987481F93F7121D6EC0275B30574C43930BC6563CF031E1F75CBBC242F3B8392987C95C556222C36E3190D18A0380A8CB2443CC02D34F4r5FFF" TargetMode="External"/><Relationship Id="rId3" Type="http://schemas.openxmlformats.org/officeDocument/2006/relationships/settings" Target="settings.xml"/><Relationship Id="rId21" Type="http://schemas.openxmlformats.org/officeDocument/2006/relationships/hyperlink" Target="consultantplus://offline/ref=07987481F93F7121D6EC0275B30574C43931B46561C6031E1F75CBBC242F3B8392987C95C556232439E3190D18A0380A8CB2443CC02D34F4r5FFF" TargetMode="External"/><Relationship Id="rId7" Type="http://schemas.openxmlformats.org/officeDocument/2006/relationships/hyperlink" Target="consultantplus://offline/ref=07987481F93F7121D6EC0275B30574C43837BF6F67C3031E1F75CBBC242F3B8380982499C5543D2432F64F5C5ErFF4F" TargetMode="External"/><Relationship Id="rId12" Type="http://schemas.openxmlformats.org/officeDocument/2006/relationships/hyperlink" Target="consultantplus://offline/ref=07987481F93F7121D6EC0275B30574C43932BB6F67C0031E1F75CBBC242F3B8392987C95C556222734E3190D18A0380A8CB2443CC02D34F4r5FFF" TargetMode="External"/><Relationship Id="rId17" Type="http://schemas.openxmlformats.org/officeDocument/2006/relationships/hyperlink" Target="consultantplus://offline/ref=07987481F93F7121D6EC0275B30574C43932BB6F67C0031E1F75CBBC242F3B8392987C95C556222532E3190D18A0380A8CB2443CC02D34F4r5FFF" TargetMode="External"/><Relationship Id="rId25" Type="http://schemas.openxmlformats.org/officeDocument/2006/relationships/hyperlink" Target="consultantplus://offline/ref=07987481F93F7121D6EC0275B30574C43933BD6F6FC1031E1F75CBBC242F3B8392987C95C556232536E3190D18A0380A8CB2443CC02D34F4r5FFF" TargetMode="External"/><Relationship Id="rId2" Type="http://schemas.microsoft.com/office/2007/relationships/stylesWithEffects" Target="stylesWithEffects.xml"/><Relationship Id="rId16" Type="http://schemas.openxmlformats.org/officeDocument/2006/relationships/hyperlink" Target="consultantplus://offline/ref=07987481F93F7121D6EC0275B30574C43932BB6F67C0031E1F75CBBC242F3B8392987C95C556232037E3190D18A0380A8CB2443CC02D34F4r5FFF" TargetMode="External"/><Relationship Id="rId20" Type="http://schemas.openxmlformats.org/officeDocument/2006/relationships/hyperlink" Target="consultantplus://offline/ref=07987481F93F7121D6EC0275B30574C43930BC6562C1031E1F75CBBC242F3B8392987C95C457287061AC18515CF72B0A8CB2463EDCr2FEF" TargetMode="External"/><Relationship Id="rId29" Type="http://schemas.openxmlformats.org/officeDocument/2006/relationships/hyperlink" Target="consultantplus://offline/ref=07987481F93F7121D6EC0275B30574C43930BC6562C1031E1F75CBBC242F3B8392987C95C556222C37E3190D18A0380A8CB2443CC02D34F4r5FFF" TargetMode="External"/><Relationship Id="rId1" Type="http://schemas.openxmlformats.org/officeDocument/2006/relationships/styles" Target="styles.xml"/><Relationship Id="rId6" Type="http://schemas.openxmlformats.org/officeDocument/2006/relationships/hyperlink" Target="consultantplus://offline/ref=07987481F93F7121D6EC0275B30574C43930BF656FCE031E1F75CBBC242F3B8392987C95C556232039E3190D18A0380A8CB2443CC02D34F4r5FFF" TargetMode="External"/><Relationship Id="rId11" Type="http://schemas.openxmlformats.org/officeDocument/2006/relationships/hyperlink" Target="consultantplus://offline/ref=07987481F93F7121D6EC0275B30574C43931B46561C6031E1F75CBBC242F3B8392987C95C556232439E3190D18A0380A8CB2443CC02D34F4r5FFF" TargetMode="External"/><Relationship Id="rId24" Type="http://schemas.openxmlformats.org/officeDocument/2006/relationships/hyperlink" Target="consultantplus://offline/ref=07987481F93F7121D6EC0275B30574C43C37B96761CD5E14172CC7BE2320649495D17094C55622203BBC1C1809F8350890AC4620DC2F36rFF7F" TargetMode="External"/><Relationship Id="rId32" Type="http://schemas.openxmlformats.org/officeDocument/2006/relationships/theme" Target="theme/theme1.xml"/><Relationship Id="rId5" Type="http://schemas.openxmlformats.org/officeDocument/2006/relationships/hyperlink" Target="consultantplus://offline/ref=07987481F93F7121D6EC0275B30574C43930BC6562C1031E1F75CBBC242F3B8392987C95C556222D32E3190D18A0380A8CB2443CC02D34F4r5FFF" TargetMode="External"/><Relationship Id="rId15" Type="http://schemas.openxmlformats.org/officeDocument/2006/relationships/hyperlink" Target="consultantplus://offline/ref=07987481F93F7121D6EC0275B30574C43931B46561C6031E1F75CBBC242F3B8392987C95C556232439E3190D18A0380A8CB2443CC02D34F4r5FFF" TargetMode="External"/><Relationship Id="rId23" Type="http://schemas.openxmlformats.org/officeDocument/2006/relationships/hyperlink" Target="consultantplus://offline/ref=07987481F93F7121D6EC0275B30574C43932BB6F67C0031E1F75CBBC242F3B8392987C95C556222532E3190D18A0380A8CB2443CC02D34F4r5FFF" TargetMode="External"/><Relationship Id="rId28" Type="http://schemas.openxmlformats.org/officeDocument/2006/relationships/hyperlink" Target="consultantplus://offline/ref=07987481F93F7121D6EC0275B30574C43C37B96761CD5E14172CC7BE2320649495D17094C556222C3BBC1C1809F8350890AC4620DC2F36rFF7F" TargetMode="External"/><Relationship Id="rId10" Type="http://schemas.openxmlformats.org/officeDocument/2006/relationships/hyperlink" Target="consultantplus://offline/ref=07987481F93F7121D6EC0275B30574C43B3EB96E61CE031E1F75CBBC242F3B8392987C95C556232439E3190D18A0380A8CB2443CC02D34F4r5FFF" TargetMode="External"/><Relationship Id="rId19" Type="http://schemas.openxmlformats.org/officeDocument/2006/relationships/hyperlink" Target="consultantplus://offline/ref=07987481F93F7121D6EC0275B30574C43932BB6F67C0031E1F75CBBC242F3B8392987C95C556202C32E3190D18A0380A8CB2443CC02D34F4r5FF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987481F93F7121D6EC0275B30574C43930BC6562C1031E1F75CBBC242F3B8392987C95C556232737E3190D18A0380A8CB2443CC02D34F4r5FFF" TargetMode="External"/><Relationship Id="rId14" Type="http://schemas.openxmlformats.org/officeDocument/2006/relationships/hyperlink" Target="consultantplus://offline/ref=07987481F93F7121D6EC0275B30574C43B3EB9616EC3031E1F75CBBC242F3B8392987C95C556232634E3190D18A0380A8CB2443CC02D34F4r5FFF" TargetMode="External"/><Relationship Id="rId22" Type="http://schemas.openxmlformats.org/officeDocument/2006/relationships/hyperlink" Target="consultantplus://offline/ref=07987481F93F7121D6EC0275B30574C43931B46561C6031E1F75CBBC242F3B8392987C95C556232439E3190D18A0380A8CB2443CC02D34F4r5FFF" TargetMode="External"/><Relationship Id="rId27" Type="http://schemas.openxmlformats.org/officeDocument/2006/relationships/hyperlink" Target="consultantplus://offline/ref=07987481F93F7121D6EC0275B30574C43930BE6E64C3031E1F75CBBC242F3B8392987C95C556212636E3190D18A0380A8CB2443CC02D34F4r5FFF" TargetMode="External"/><Relationship Id="rId30" Type="http://schemas.openxmlformats.org/officeDocument/2006/relationships/hyperlink" Target="consultantplus://offline/ref=07987481F93F7121D6EC0275B30574C43930BC6562C1031E1F75CBBC242F3B8392987C95C556222234E3190D18A0380A8CB2443CC02D34F4r5F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11844</Words>
  <Characters>67512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2</cp:revision>
  <dcterms:created xsi:type="dcterms:W3CDTF">2021-02-02T05:05:00Z</dcterms:created>
  <dcterms:modified xsi:type="dcterms:W3CDTF">2021-03-01T14:13:00Z</dcterms:modified>
</cp:coreProperties>
</file>